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608EE" w14:textId="77777777" w:rsidR="0060341D" w:rsidRDefault="00A04EF6">
      <w:pPr>
        <w:pBdr>
          <w:top w:val="nil"/>
          <w:left w:val="nil"/>
          <w:bottom w:val="nil"/>
          <w:right w:val="nil"/>
          <w:between w:val="nil"/>
        </w:pBdr>
        <w:jc w:val="center"/>
        <w:rPr>
          <w:rFonts w:ascii="Satisfy" w:eastAsia="Satisfy" w:hAnsi="Satisfy" w:cs="Satisfy"/>
          <w:b/>
          <w:bCs/>
          <w:color w:val="000000"/>
          <w:sz w:val="40"/>
          <w:szCs w:val="40"/>
        </w:rPr>
      </w:pPr>
      <w:r>
        <w:rPr>
          <w:rFonts w:ascii="Satisfy" w:eastAsia="Satisfy" w:hAnsi="Satisfy" w:cs="Satisfy"/>
          <w:b/>
          <w:bCs/>
          <w:color w:val="000000"/>
          <w:sz w:val="40"/>
          <w:szCs w:val="40"/>
        </w:rPr>
        <w:t>El Sabor del Año 2026 está en Dia</w:t>
      </w:r>
    </w:p>
    <w:p w14:paraId="4E1608EF" w14:textId="77777777" w:rsidR="0060341D" w:rsidRDefault="0060341D">
      <w:pPr>
        <w:pBdr>
          <w:top w:val="nil"/>
          <w:left w:val="nil"/>
          <w:bottom w:val="nil"/>
          <w:right w:val="nil"/>
          <w:between w:val="nil"/>
        </w:pBdr>
        <w:jc w:val="center"/>
        <w:rPr>
          <w:rFonts w:ascii="Satisfy" w:eastAsia="Satisfy" w:hAnsi="Satisfy" w:cs="Satisfy"/>
          <w:b/>
          <w:bCs/>
          <w:color w:val="000000"/>
          <w:sz w:val="10"/>
          <w:szCs w:val="10"/>
        </w:rPr>
      </w:pPr>
      <w:bookmarkStart w:id="0" w:name="_heading=h.r7e0frikk5dr" w:colFirst="0" w:colLast="0"/>
      <w:bookmarkEnd w:id="0"/>
    </w:p>
    <w:p w14:paraId="4E1608F0" w14:textId="77777777" w:rsidR="0060341D" w:rsidRDefault="00A04EF6">
      <w:pPr>
        <w:pBdr>
          <w:top w:val="nil"/>
          <w:left w:val="nil"/>
          <w:bottom w:val="nil"/>
          <w:right w:val="nil"/>
          <w:between w:val="nil"/>
        </w:pBdr>
        <w:jc w:val="center"/>
        <w:rPr>
          <w:rFonts w:ascii="Montserrat" w:eastAsia="Montserrat" w:hAnsi="Montserrat" w:cs="Montserrat"/>
          <w:b/>
          <w:bCs/>
          <w:color w:val="E30513"/>
          <w:sz w:val="34"/>
          <w:szCs w:val="34"/>
        </w:rPr>
      </w:pPr>
      <w:r>
        <w:rPr>
          <w:rFonts w:ascii="Montserrat" w:eastAsia="Montserrat" w:hAnsi="Montserrat" w:cs="Montserrat"/>
          <w:b/>
          <w:bCs/>
          <w:color w:val="E30513"/>
          <w:sz w:val="34"/>
          <w:szCs w:val="34"/>
        </w:rPr>
        <w:t>Dia logra el reconocimiento Sabor del Año 2026 en tres de sus productos: burrata fresca, yogur natural con azúcar de caña y tarta de queso.</w:t>
      </w:r>
    </w:p>
    <w:p w14:paraId="4E1608F1" w14:textId="77777777" w:rsidR="0060341D" w:rsidRDefault="0060341D">
      <w:pPr>
        <w:pBdr>
          <w:top w:val="nil"/>
          <w:left w:val="nil"/>
          <w:bottom w:val="nil"/>
          <w:right w:val="nil"/>
          <w:between w:val="nil"/>
        </w:pBdr>
        <w:spacing w:after="120"/>
        <w:jc w:val="both"/>
        <w:rPr>
          <w:rFonts w:ascii="Montserrat" w:eastAsia="Montserrat" w:hAnsi="Montserrat" w:cs="Montserrat"/>
          <w:b/>
          <w:bCs/>
          <w:color w:val="E30513"/>
          <w:sz w:val="34"/>
          <w:szCs w:val="34"/>
        </w:rPr>
      </w:pPr>
    </w:p>
    <w:p w14:paraId="4E1608F2" w14:textId="77777777" w:rsidR="0060341D" w:rsidRDefault="00A04EF6">
      <w:pPr>
        <w:pBdr>
          <w:top w:val="nil"/>
          <w:left w:val="nil"/>
          <w:bottom w:val="nil"/>
          <w:right w:val="nil"/>
          <w:between w:val="nil"/>
        </w:pBdr>
        <w:spacing w:after="120"/>
        <w:jc w:val="center"/>
        <w:rPr>
          <w:rFonts w:ascii="Montserrat" w:eastAsia="Montserrat" w:hAnsi="Montserrat" w:cs="Montserrat"/>
          <w:b/>
          <w:bCs/>
          <w:color w:val="E30513"/>
          <w:sz w:val="34"/>
          <w:szCs w:val="34"/>
        </w:rPr>
      </w:pPr>
      <w:r>
        <w:rPr>
          <w:rFonts w:ascii="Montserrat" w:eastAsia="Montserrat" w:hAnsi="Montserrat" w:cs="Montserrat"/>
          <w:b/>
          <w:bCs/>
          <w:noProof/>
          <w:color w:val="E30513"/>
          <w:sz w:val="34"/>
          <w:szCs w:val="34"/>
        </w:rPr>
        <w:drawing>
          <wp:inline distT="114300" distB="114300" distL="114300" distR="114300" wp14:anchorId="4E160924" wp14:editId="4E160925">
            <wp:extent cx="4687253" cy="3298437"/>
            <wp:effectExtent l="0" t="0" r="0" b="0"/>
            <wp:docPr id="20705651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687253" cy="3298437"/>
                    </a:xfrm>
                    <a:prstGeom prst="rect">
                      <a:avLst/>
                    </a:prstGeom>
                    <a:ln/>
                  </pic:spPr>
                </pic:pic>
              </a:graphicData>
            </a:graphic>
          </wp:inline>
        </w:drawing>
      </w:r>
    </w:p>
    <w:p w14:paraId="582D089A" w14:textId="77777777" w:rsidR="000001C6" w:rsidRDefault="000001C6">
      <w:pPr>
        <w:pBdr>
          <w:top w:val="nil"/>
          <w:left w:val="nil"/>
          <w:bottom w:val="nil"/>
          <w:right w:val="nil"/>
          <w:between w:val="nil"/>
        </w:pBdr>
        <w:spacing w:after="120"/>
        <w:jc w:val="center"/>
        <w:rPr>
          <w:rFonts w:ascii="Montserrat" w:eastAsia="Montserrat" w:hAnsi="Montserrat" w:cs="Montserrat"/>
          <w:b/>
          <w:bCs/>
          <w:color w:val="E30513"/>
          <w:sz w:val="34"/>
          <w:szCs w:val="34"/>
        </w:rPr>
      </w:pPr>
    </w:p>
    <w:p w14:paraId="4E1608F3" w14:textId="77777777" w:rsidR="0060341D" w:rsidRDefault="00A04EF6">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E30513"/>
          <w:sz w:val="22"/>
          <w:szCs w:val="22"/>
        </w:rPr>
        <w:t>/</w:t>
      </w:r>
      <w:r>
        <w:rPr>
          <w:rFonts w:ascii="Montserrat" w:eastAsia="Montserrat" w:hAnsi="Montserrat" w:cs="Montserrat"/>
          <w:b/>
          <w:bCs/>
          <w:color w:val="000000"/>
          <w:sz w:val="22"/>
          <w:szCs w:val="22"/>
        </w:rPr>
        <w:t xml:space="preserve"> Este galardón destaca las preferencias de los consumidores que, tras una cata a ciegas, eligen los productos con mejor sabor y calidad. </w:t>
      </w:r>
    </w:p>
    <w:p w14:paraId="4E1608F4" w14:textId="77777777" w:rsidR="0060341D" w:rsidRDefault="0060341D">
      <w:pPr>
        <w:pBdr>
          <w:top w:val="nil"/>
          <w:left w:val="nil"/>
          <w:bottom w:val="nil"/>
          <w:right w:val="nil"/>
          <w:between w:val="nil"/>
        </w:pBdr>
        <w:jc w:val="both"/>
        <w:rPr>
          <w:rFonts w:ascii="Montserrat" w:eastAsia="Montserrat" w:hAnsi="Montserrat" w:cs="Montserrat"/>
          <w:b/>
          <w:bCs/>
          <w:color w:val="000000"/>
          <w:sz w:val="22"/>
          <w:szCs w:val="22"/>
          <w:highlight w:val="yellow"/>
        </w:rPr>
      </w:pPr>
    </w:p>
    <w:p w14:paraId="4E1608F5" w14:textId="77777777" w:rsidR="0060341D" w:rsidRDefault="00A04EF6">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E30513"/>
          <w:sz w:val="22"/>
          <w:szCs w:val="22"/>
        </w:rPr>
        <w:t xml:space="preserve">/ </w:t>
      </w:r>
      <w:r>
        <w:rPr>
          <w:rFonts w:ascii="Montserrat" w:eastAsia="Montserrat" w:hAnsi="Montserrat" w:cs="Montserrat"/>
          <w:b/>
          <w:bCs/>
          <w:color w:val="000000"/>
          <w:sz w:val="22"/>
          <w:szCs w:val="22"/>
        </w:rPr>
        <w:t>La Burrata fresca Dia ha obtenido una calificación media de 8,59 y es la perfecta elección para los amantes del cuidado en la elaboración y el sabor auténtico.</w:t>
      </w:r>
    </w:p>
    <w:p w14:paraId="4E1608F6" w14:textId="77777777" w:rsidR="0060341D" w:rsidRDefault="0060341D">
      <w:pPr>
        <w:pBdr>
          <w:top w:val="nil"/>
          <w:left w:val="nil"/>
          <w:bottom w:val="nil"/>
          <w:right w:val="nil"/>
          <w:between w:val="nil"/>
        </w:pBdr>
        <w:jc w:val="both"/>
        <w:rPr>
          <w:rFonts w:ascii="Montserrat" w:eastAsia="Montserrat" w:hAnsi="Montserrat" w:cs="Montserrat"/>
          <w:b/>
          <w:bCs/>
          <w:color w:val="000000"/>
          <w:sz w:val="22"/>
          <w:szCs w:val="22"/>
        </w:rPr>
      </w:pPr>
    </w:p>
    <w:p w14:paraId="4E1608F7" w14:textId="77777777" w:rsidR="0060341D" w:rsidRDefault="00A04EF6">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E30513"/>
          <w:sz w:val="22"/>
          <w:szCs w:val="22"/>
        </w:rPr>
        <w:t>/</w:t>
      </w:r>
      <w:r>
        <w:rPr>
          <w:rFonts w:ascii="Montserrat" w:eastAsia="Montserrat" w:hAnsi="Montserrat" w:cs="Montserrat"/>
          <w:b/>
          <w:bCs/>
          <w:color w:val="000000"/>
          <w:sz w:val="22"/>
          <w:szCs w:val="22"/>
        </w:rPr>
        <w:t xml:space="preserve"> El Yogur natural con azúcar de caña Dia con su equilibrada receta elaborada con leche entera 100 % de origen español, triunfa entre los consumidores con una nota superior al 9. </w:t>
      </w:r>
    </w:p>
    <w:p w14:paraId="4E1608F8" w14:textId="77777777" w:rsidR="0060341D" w:rsidRDefault="0060341D">
      <w:pPr>
        <w:pBdr>
          <w:top w:val="nil"/>
          <w:left w:val="nil"/>
          <w:bottom w:val="nil"/>
          <w:right w:val="nil"/>
          <w:between w:val="nil"/>
        </w:pBdr>
        <w:jc w:val="both"/>
        <w:rPr>
          <w:rFonts w:ascii="Montserrat" w:eastAsia="Montserrat" w:hAnsi="Montserrat" w:cs="Montserrat"/>
          <w:b/>
          <w:bCs/>
          <w:color w:val="000000"/>
          <w:sz w:val="22"/>
          <w:szCs w:val="22"/>
          <w:highlight w:val="yellow"/>
        </w:rPr>
      </w:pPr>
    </w:p>
    <w:p w14:paraId="4E1608F9" w14:textId="77777777" w:rsidR="0060341D" w:rsidRDefault="00A04EF6">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E30513"/>
          <w:sz w:val="22"/>
          <w:szCs w:val="22"/>
        </w:rPr>
        <w:t xml:space="preserve">/ </w:t>
      </w:r>
      <w:r>
        <w:rPr>
          <w:rFonts w:ascii="Montserrat" w:eastAsia="Montserrat" w:hAnsi="Montserrat" w:cs="Montserrat"/>
          <w:b/>
          <w:bCs/>
          <w:sz w:val="22"/>
          <w:szCs w:val="22"/>
        </w:rPr>
        <w:t>La</w:t>
      </w:r>
      <w:r>
        <w:rPr>
          <w:rFonts w:ascii="Montserrat" w:eastAsia="Montserrat" w:hAnsi="Montserrat" w:cs="Montserrat"/>
          <w:b/>
          <w:bCs/>
          <w:color w:val="E30513"/>
          <w:sz w:val="22"/>
          <w:szCs w:val="22"/>
        </w:rPr>
        <w:t xml:space="preserve"> </w:t>
      </w:r>
      <w:r>
        <w:rPr>
          <w:rFonts w:ascii="Montserrat" w:eastAsia="Montserrat" w:hAnsi="Montserrat" w:cs="Montserrat"/>
          <w:b/>
          <w:bCs/>
          <w:sz w:val="22"/>
          <w:szCs w:val="22"/>
        </w:rPr>
        <w:t>Tarta de queso Dia ha sido elegida por los consumidores por su textura fundida en el interior, destacando su sabor y su especial cremosidad.</w:t>
      </w:r>
    </w:p>
    <w:p w14:paraId="4E1608FA" w14:textId="77777777" w:rsidR="0060341D" w:rsidRDefault="0060341D">
      <w:pPr>
        <w:pBdr>
          <w:top w:val="nil"/>
          <w:left w:val="nil"/>
          <w:bottom w:val="nil"/>
          <w:right w:val="nil"/>
          <w:between w:val="nil"/>
        </w:pBdr>
        <w:jc w:val="both"/>
        <w:rPr>
          <w:rFonts w:ascii="Montserrat" w:eastAsia="Montserrat" w:hAnsi="Montserrat" w:cs="Montserrat"/>
          <w:b/>
          <w:bCs/>
          <w:color w:val="000000"/>
          <w:sz w:val="22"/>
          <w:szCs w:val="22"/>
        </w:rPr>
      </w:pPr>
    </w:p>
    <w:p w14:paraId="4E1608FB" w14:textId="5E52E048" w:rsidR="0060341D" w:rsidRDefault="000001C6">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b/>
          <w:bCs/>
          <w:color w:val="000000"/>
          <w:sz w:val="20"/>
          <w:szCs w:val="20"/>
        </w:rPr>
        <w:t>26</w:t>
      </w:r>
      <w:r w:rsidR="00A04EF6">
        <w:rPr>
          <w:rFonts w:ascii="Montserrat" w:eastAsia="Montserrat" w:hAnsi="Montserrat" w:cs="Montserrat"/>
          <w:b/>
          <w:bCs/>
          <w:color w:val="000000"/>
          <w:sz w:val="20"/>
          <w:szCs w:val="20"/>
        </w:rPr>
        <w:t xml:space="preserve"> de enero de 2026, Madrid.</w:t>
      </w:r>
      <w:r w:rsidR="00A04EF6">
        <w:rPr>
          <w:rFonts w:ascii="Montserrat" w:eastAsia="Montserrat" w:hAnsi="Montserrat" w:cs="Montserrat"/>
          <w:color w:val="000000"/>
          <w:sz w:val="20"/>
          <w:szCs w:val="20"/>
        </w:rPr>
        <w:t xml:space="preserve"> Dia celebra un nuevo reconocimiento a sus productos</w:t>
      </w:r>
      <w:r w:rsidR="00A04EF6">
        <w:rPr>
          <w:rFonts w:ascii="Montserrat" w:eastAsia="Montserrat" w:hAnsi="Montserrat" w:cs="Montserrat"/>
          <w:sz w:val="20"/>
          <w:szCs w:val="20"/>
        </w:rPr>
        <w:t>.</w:t>
      </w:r>
      <w:r w:rsidR="00A04EF6">
        <w:rPr>
          <w:rFonts w:ascii="Montserrat" w:eastAsia="Montserrat" w:hAnsi="Montserrat" w:cs="Montserrat"/>
          <w:b/>
          <w:bCs/>
          <w:sz w:val="22"/>
          <w:szCs w:val="22"/>
        </w:rPr>
        <w:t xml:space="preserve"> </w:t>
      </w:r>
      <w:r w:rsidR="00A04EF6">
        <w:rPr>
          <w:rFonts w:ascii="Montserrat" w:eastAsia="Montserrat" w:hAnsi="Montserrat" w:cs="Montserrat"/>
          <w:color w:val="000000"/>
          <w:sz w:val="20"/>
          <w:szCs w:val="20"/>
        </w:rPr>
        <w:t xml:space="preserve">Este año el </w:t>
      </w:r>
      <w:r w:rsidR="00A04EF6">
        <w:rPr>
          <w:rFonts w:ascii="Montserrat" w:eastAsia="Montserrat" w:hAnsi="Montserrat" w:cs="Montserrat"/>
          <w:sz w:val="20"/>
          <w:szCs w:val="20"/>
        </w:rPr>
        <w:t>sello “Sabor del año” reconoce la calidad y el sabor de</w:t>
      </w:r>
      <w:r w:rsidR="00A04EF6">
        <w:rPr>
          <w:rFonts w:ascii="Montserrat SemiBold" w:eastAsia="Montserrat SemiBold" w:hAnsi="Montserrat SemiBold" w:cs="Montserrat SemiBold"/>
          <w:sz w:val="20"/>
          <w:szCs w:val="20"/>
        </w:rPr>
        <w:t xml:space="preserve"> </w:t>
      </w:r>
      <w:r w:rsidR="00A04EF6">
        <w:rPr>
          <w:rFonts w:ascii="Montserrat SemiBold" w:eastAsia="Montserrat SemiBold" w:hAnsi="Montserrat SemiBold" w:cs="Montserrat SemiBold"/>
          <w:sz w:val="22"/>
          <w:szCs w:val="22"/>
        </w:rPr>
        <w:t>la burrata fresca, el yogur natural con azúcar de caña y la</w:t>
      </w:r>
      <w:r w:rsidR="00A04EF6">
        <w:rPr>
          <w:rFonts w:ascii="Montserrat SemiBold" w:eastAsia="Montserrat SemiBold" w:hAnsi="Montserrat SemiBold" w:cs="Montserrat SemiBold"/>
          <w:color w:val="E30513"/>
          <w:sz w:val="22"/>
          <w:szCs w:val="22"/>
        </w:rPr>
        <w:t xml:space="preserve"> </w:t>
      </w:r>
      <w:r w:rsidR="00A04EF6">
        <w:rPr>
          <w:rFonts w:ascii="Montserrat SemiBold" w:eastAsia="Montserrat SemiBold" w:hAnsi="Montserrat SemiBold" w:cs="Montserrat SemiBold"/>
          <w:sz w:val="22"/>
          <w:szCs w:val="22"/>
        </w:rPr>
        <w:t>tarta de queso Dia</w:t>
      </w:r>
      <w:r w:rsidR="00A04EF6">
        <w:rPr>
          <w:rFonts w:ascii="Montserrat" w:eastAsia="Montserrat" w:hAnsi="Montserrat" w:cs="Montserrat"/>
          <w:sz w:val="20"/>
          <w:szCs w:val="20"/>
        </w:rPr>
        <w:t xml:space="preserve">. </w:t>
      </w:r>
      <w:r w:rsidR="00A04EF6">
        <w:rPr>
          <w:rFonts w:ascii="Montserrat" w:eastAsia="Montserrat" w:hAnsi="Montserrat" w:cs="Montserrat"/>
          <w:color w:val="000000"/>
          <w:sz w:val="20"/>
          <w:szCs w:val="20"/>
        </w:rPr>
        <w:t xml:space="preserve">Este distintivo pone de manifiesto el esfuerzo continuado de la compañía por ofrecer productos que </w:t>
      </w:r>
      <w:r w:rsidR="00A04EF6">
        <w:rPr>
          <w:rFonts w:ascii="Montserrat" w:eastAsia="Montserrat" w:hAnsi="Montserrat" w:cs="Montserrat"/>
          <w:color w:val="000000"/>
          <w:sz w:val="20"/>
          <w:szCs w:val="20"/>
        </w:rPr>
        <w:lastRenderedPageBreak/>
        <w:t xml:space="preserve">destacan por estar elaborados con ingredientes cuidadosamente seleccionados y procesos orientados a garantizar la máxima calidad y la mejor experiencia de consumo. </w:t>
      </w:r>
    </w:p>
    <w:p w14:paraId="4E1608FC" w14:textId="77777777" w:rsidR="0060341D" w:rsidRDefault="0060341D">
      <w:pPr>
        <w:pBdr>
          <w:top w:val="nil"/>
          <w:left w:val="nil"/>
          <w:bottom w:val="nil"/>
          <w:right w:val="nil"/>
          <w:between w:val="nil"/>
        </w:pBdr>
        <w:jc w:val="both"/>
        <w:rPr>
          <w:rFonts w:ascii="Montserrat" w:eastAsia="Montserrat" w:hAnsi="Montserrat" w:cs="Montserrat"/>
          <w:color w:val="000000"/>
          <w:sz w:val="20"/>
          <w:szCs w:val="20"/>
        </w:rPr>
      </w:pPr>
    </w:p>
    <w:p w14:paraId="4E1608FD" w14:textId="77777777" w:rsidR="0060341D" w:rsidRDefault="00A04EF6">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sello “Sabor del Año” se consolida como una de las referencias más relevantes dentro del sector de la alimentación, al basarse exclusivamente en la valoración directa de los consumidores. Este reconocimiento se convierte así en una herramienta clave para identificar y comprender las preferencias reales del mercado, aportando transparencia y credibilidad tanto a las marcas como a los propios compradores.</w:t>
      </w:r>
    </w:p>
    <w:p w14:paraId="4E1608FE" w14:textId="77777777" w:rsidR="0060341D" w:rsidRDefault="0060341D">
      <w:pPr>
        <w:pBdr>
          <w:top w:val="nil"/>
          <w:left w:val="nil"/>
          <w:bottom w:val="nil"/>
          <w:right w:val="nil"/>
          <w:between w:val="nil"/>
        </w:pBdr>
        <w:jc w:val="both"/>
        <w:rPr>
          <w:rFonts w:ascii="Montserrat" w:eastAsia="Montserrat" w:hAnsi="Montserrat" w:cs="Montserrat"/>
          <w:color w:val="000000"/>
          <w:sz w:val="20"/>
          <w:szCs w:val="20"/>
        </w:rPr>
      </w:pPr>
    </w:p>
    <w:p w14:paraId="4E1608FF" w14:textId="77777777" w:rsidR="0060341D" w:rsidRDefault="00A04EF6">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Este reconocimiento se otorga a partir de la opinión de consumidores que participan en catas a ciegas organizadas por laboratorios sensoriales independientes y certificados, lo que garantiza la objetividad y fiabilidad del proceso. Los productos galardonados han sido evaluados en 5 aspectos: sabor, textura, apariencia, olor y satisfacción global, alcanzando valoraciones sobresalientes que respaldan su excelencia y posicionamiento en el mercado.</w:t>
      </w:r>
    </w:p>
    <w:p w14:paraId="4E160900" w14:textId="77777777" w:rsidR="0060341D" w:rsidRDefault="0060341D">
      <w:pPr>
        <w:pBdr>
          <w:top w:val="nil"/>
          <w:left w:val="nil"/>
          <w:bottom w:val="nil"/>
          <w:right w:val="nil"/>
          <w:between w:val="nil"/>
        </w:pBdr>
        <w:spacing w:after="160"/>
        <w:jc w:val="both"/>
        <w:rPr>
          <w:rFonts w:ascii="Montserrat" w:eastAsia="Montserrat" w:hAnsi="Montserrat" w:cs="Montserrat"/>
          <w:b/>
          <w:bCs/>
          <w:color w:val="FF0000"/>
          <w:sz w:val="22"/>
          <w:szCs w:val="22"/>
        </w:rPr>
      </w:pPr>
    </w:p>
    <w:p w14:paraId="4E160901" w14:textId="77777777" w:rsidR="0060341D" w:rsidRDefault="00A04EF6">
      <w:pPr>
        <w:pBdr>
          <w:top w:val="nil"/>
          <w:left w:val="nil"/>
          <w:bottom w:val="nil"/>
          <w:right w:val="nil"/>
          <w:between w:val="nil"/>
        </w:pBdr>
        <w:spacing w:after="160"/>
        <w:jc w:val="both"/>
        <w:rPr>
          <w:rFonts w:ascii="Montserrat" w:eastAsia="Montserrat" w:hAnsi="Montserrat" w:cs="Montserrat"/>
          <w:b/>
          <w:bCs/>
          <w:i/>
          <w:iCs/>
          <w:color w:val="FF0000"/>
          <w:sz w:val="22"/>
          <w:szCs w:val="22"/>
        </w:rPr>
      </w:pPr>
      <w:r>
        <w:rPr>
          <w:rFonts w:ascii="Montserrat" w:eastAsia="Montserrat" w:hAnsi="Montserrat" w:cs="Montserrat"/>
          <w:b/>
          <w:bCs/>
          <w:color w:val="FF0000"/>
          <w:sz w:val="22"/>
          <w:szCs w:val="22"/>
        </w:rPr>
        <w:t xml:space="preserve">Burrata fresca Dia </w:t>
      </w:r>
    </w:p>
    <w:p w14:paraId="4E160902" w14:textId="77777777" w:rsidR="0060341D" w:rsidRDefault="00A04EF6">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 </w:t>
      </w:r>
      <w:hyperlink r:id="rId11">
        <w:r>
          <w:rPr>
            <w:rFonts w:ascii="Montserrat" w:eastAsia="Montserrat" w:hAnsi="Montserrat" w:cs="Montserrat"/>
            <w:color w:val="0000FF"/>
            <w:sz w:val="20"/>
            <w:szCs w:val="20"/>
            <w:u w:val="single"/>
          </w:rPr>
          <w:t xml:space="preserve">Burrata fresca Dia </w:t>
        </w:r>
      </w:hyperlink>
      <w:r>
        <w:rPr>
          <w:rFonts w:ascii="Montserrat" w:eastAsia="Montserrat" w:hAnsi="Montserrat" w:cs="Montserrat"/>
          <w:sz w:val="20"/>
          <w:szCs w:val="20"/>
        </w:rPr>
        <w:t xml:space="preserve"> </w:t>
      </w:r>
      <w:r>
        <w:rPr>
          <w:rFonts w:ascii="Montserrat" w:eastAsia="Montserrat" w:hAnsi="Montserrat" w:cs="Montserrat"/>
          <w:color w:val="000000"/>
          <w:sz w:val="20"/>
          <w:szCs w:val="20"/>
        </w:rPr>
        <w:t>es una opción irresistible para quienes buscan disfrutar de la auténtica tradición quesera italiana. Elaborada con leche italiana, y presentada en una práctica tarrina de 150 g, destaca por su suave sabor a leche fresca y nata, así como por su cuidada elaboración. Su principal seña de identidad es el contraste de texturas: una capa exterior firme que envuelve un corazón de cremosa stracciatella, creando una experiencia equilibrada y llena de matices. Un queso versátil y sofisticado, perfecto para disfrutar solo, en ensaladas o como ingrediente estrella en recetas frescas y apetecibles.</w:t>
      </w:r>
    </w:p>
    <w:p w14:paraId="4E160903" w14:textId="77777777" w:rsidR="0060341D" w:rsidRDefault="0060341D">
      <w:pPr>
        <w:pBdr>
          <w:top w:val="nil"/>
          <w:left w:val="nil"/>
          <w:bottom w:val="nil"/>
          <w:right w:val="nil"/>
          <w:between w:val="nil"/>
        </w:pBdr>
        <w:jc w:val="both"/>
        <w:rPr>
          <w:rFonts w:ascii="Montserrat" w:eastAsia="Montserrat" w:hAnsi="Montserrat" w:cs="Montserrat"/>
          <w:color w:val="000000"/>
          <w:sz w:val="20"/>
          <w:szCs w:val="20"/>
        </w:rPr>
      </w:pPr>
    </w:p>
    <w:p w14:paraId="4E160904" w14:textId="77777777" w:rsidR="0060341D" w:rsidRDefault="00A04EF6">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El queso burrata ha obtenido una calificación media de 8,59 por su sabor fresco y equilibrado y su buen aspecto (9,00 de nota media). El 79% de los participantes en la cata afirmó que lo compraría sin dudar. Y es que su equilibrio en el punto de sal y su suave, pero consistente textura, la convierte en la perfecta elección para todo amante del queso. </w:t>
      </w:r>
      <w:r>
        <w:rPr>
          <w:rFonts w:ascii="Montserrat" w:eastAsia="Montserrat" w:hAnsi="Montserrat" w:cs="Montserrat"/>
          <w:i/>
          <w:iCs/>
          <w:color w:val="000000"/>
          <w:sz w:val="20"/>
          <w:szCs w:val="20"/>
        </w:rPr>
        <w:t>“Es muy cremosa, con un sabor muy rico a nata. Tiene un blanco muy apetecible. Es consistente su cobertura, aunque fina y el interior se pueden apreciar los filamentos. El contraste de texturas la hace deliciosa.”</w:t>
      </w:r>
      <w:r>
        <w:rPr>
          <w:rFonts w:ascii="Montserrat" w:eastAsia="Montserrat" w:hAnsi="Montserrat" w:cs="Montserrat"/>
          <w:color w:val="000000"/>
          <w:sz w:val="20"/>
          <w:szCs w:val="20"/>
        </w:rPr>
        <w:t xml:space="preserve">, han explicado algunos de los consumidores. </w:t>
      </w:r>
    </w:p>
    <w:p w14:paraId="4E160905" w14:textId="77777777" w:rsidR="0060341D" w:rsidRDefault="0060341D">
      <w:pPr>
        <w:pBdr>
          <w:top w:val="nil"/>
          <w:left w:val="nil"/>
          <w:bottom w:val="nil"/>
          <w:right w:val="nil"/>
          <w:between w:val="nil"/>
        </w:pBdr>
        <w:spacing w:after="160"/>
        <w:jc w:val="both"/>
        <w:rPr>
          <w:rFonts w:ascii="Montserrat" w:eastAsia="Montserrat" w:hAnsi="Montserrat" w:cs="Montserrat"/>
          <w:b/>
          <w:bCs/>
          <w:color w:val="FF0000"/>
          <w:sz w:val="22"/>
          <w:szCs w:val="22"/>
        </w:rPr>
      </w:pPr>
    </w:p>
    <w:p w14:paraId="4E160906" w14:textId="77777777" w:rsidR="0060341D" w:rsidRDefault="00A04EF6">
      <w:pPr>
        <w:pBdr>
          <w:top w:val="nil"/>
          <w:left w:val="nil"/>
          <w:bottom w:val="nil"/>
          <w:right w:val="nil"/>
          <w:between w:val="nil"/>
        </w:pBdr>
        <w:spacing w:after="160"/>
        <w:jc w:val="both"/>
        <w:rPr>
          <w:rFonts w:ascii="Montserrat" w:eastAsia="Montserrat" w:hAnsi="Montserrat" w:cs="Montserrat"/>
          <w:b/>
          <w:bCs/>
          <w:color w:val="FF0000"/>
          <w:sz w:val="22"/>
          <w:szCs w:val="22"/>
        </w:rPr>
      </w:pPr>
      <w:r>
        <w:rPr>
          <w:rFonts w:ascii="Montserrat" w:eastAsia="Montserrat" w:hAnsi="Montserrat" w:cs="Montserrat"/>
          <w:b/>
          <w:bCs/>
          <w:color w:val="FF0000"/>
          <w:sz w:val="22"/>
          <w:szCs w:val="22"/>
        </w:rPr>
        <w:t>Yogur natural con azúcar de caña Dia</w:t>
      </w:r>
    </w:p>
    <w:p w14:paraId="4E160907" w14:textId="77777777" w:rsidR="0060341D" w:rsidRDefault="00A04EF6">
      <w:pPr>
        <w:pBdr>
          <w:top w:val="nil"/>
          <w:left w:val="nil"/>
          <w:bottom w:val="nil"/>
          <w:right w:val="nil"/>
          <w:between w:val="nil"/>
        </w:pBdr>
        <w:spacing w:after="16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El yogur natural Dia Láctea se ha convertido en todo un referente gracias a su fórmula renovada, gran calidad y delicioso sabor y es el cuarto año que recibe el galardón “Sabor del Año”, esta vez en su versión con azúcar de caña. Elaborado junto a proveedores locales y con leche entera, a la vez que endulzado con azúcar de caña, aporta un dulzor más natural y equilibrado, perfecto para cualquier paladar. </w:t>
      </w:r>
    </w:p>
    <w:p w14:paraId="4E160908" w14:textId="77777777" w:rsidR="0060341D" w:rsidRDefault="00A04EF6">
      <w:pPr>
        <w:pBdr>
          <w:top w:val="nil"/>
          <w:left w:val="nil"/>
          <w:bottom w:val="nil"/>
          <w:right w:val="nil"/>
          <w:between w:val="nil"/>
        </w:pBdr>
        <w:spacing w:after="16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El éxito del </w:t>
      </w:r>
      <w:hyperlink r:id="rId12">
        <w:r>
          <w:rPr>
            <w:rFonts w:ascii="Montserrat" w:eastAsia="Montserrat" w:hAnsi="Montserrat" w:cs="Montserrat"/>
            <w:color w:val="0000FF"/>
            <w:sz w:val="20"/>
            <w:szCs w:val="20"/>
            <w:u w:val="single"/>
          </w:rPr>
          <w:t>Yogur natural con azúcar de caña Dia</w:t>
        </w:r>
      </w:hyperlink>
      <w:r>
        <w:rPr>
          <w:rFonts w:ascii="Montserrat" w:eastAsia="Montserrat" w:hAnsi="Montserrat" w:cs="Montserrat"/>
          <w:color w:val="000000"/>
          <w:sz w:val="20"/>
          <w:szCs w:val="20"/>
        </w:rPr>
        <w:t>, junto a sus versiones natural y azucarada, reside en una cuidada receta elaborada con leche entera 100 % de origen español, a diferencia de la leche semidesnatada que predomina en el mercado. Esta elección garantiza un producto de calidad superior y un perfil más natural. Su sabor lácteo, suave y equilibrado, se complementa con un alto valor nutricional y una textura especialmente cremosa que lo hacen único.</w:t>
      </w:r>
    </w:p>
    <w:p w14:paraId="4E160909" w14:textId="77777777" w:rsidR="0060341D" w:rsidRDefault="00A04EF6">
      <w:pPr>
        <w:pBdr>
          <w:top w:val="nil"/>
          <w:left w:val="nil"/>
          <w:bottom w:val="nil"/>
          <w:right w:val="nil"/>
          <w:between w:val="nil"/>
        </w:pBdr>
        <w:spacing w:after="160"/>
        <w:jc w:val="both"/>
        <w:rPr>
          <w:rFonts w:ascii="Montserrat" w:eastAsia="Montserrat" w:hAnsi="Montserrat" w:cs="Montserrat"/>
          <w:color w:val="000000"/>
          <w:sz w:val="20"/>
          <w:szCs w:val="20"/>
          <w:highlight w:val="yellow"/>
        </w:rPr>
      </w:pPr>
      <w:r>
        <w:rPr>
          <w:rFonts w:ascii="Montserrat" w:eastAsia="Montserrat" w:hAnsi="Montserrat" w:cs="Montserrat"/>
          <w:color w:val="000000"/>
          <w:sz w:val="20"/>
          <w:szCs w:val="20"/>
        </w:rPr>
        <w:t xml:space="preserve">En esta ocasión, el Yogur natural con azúcar de caña Dia Láctea ha triunfado, obteniendo una nota de 9,26, por los consumidores, quienes, además, han afirmado </w:t>
      </w:r>
      <w:r>
        <w:rPr>
          <w:rFonts w:ascii="Montserrat" w:eastAsia="Montserrat" w:hAnsi="Montserrat" w:cs="Montserrat"/>
          <w:color w:val="000000"/>
          <w:sz w:val="20"/>
          <w:szCs w:val="20"/>
        </w:rPr>
        <w:lastRenderedPageBreak/>
        <w:t>en un 96% que lo comprarían. En general, las puntuaciones otorgadas a este producto consiguen el sobresaliente.</w:t>
      </w:r>
    </w:p>
    <w:p w14:paraId="4E16090A" w14:textId="77777777" w:rsidR="0060341D" w:rsidRDefault="00A04EF6">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Durante la cata del yogur, los consumidores realizaron comentarios muy positivos sobre el producto, como </w:t>
      </w:r>
      <w:r>
        <w:rPr>
          <w:rFonts w:ascii="Montserrat" w:eastAsia="Montserrat" w:hAnsi="Montserrat" w:cs="Montserrat"/>
          <w:i/>
          <w:iCs/>
          <w:color w:val="000000"/>
          <w:sz w:val="20"/>
          <w:szCs w:val="20"/>
        </w:rPr>
        <w:t>“Sabor dulce y cremoso, color muy natural, un aroma agradable y una textura perfecta con un buen regusto”</w:t>
      </w:r>
      <w:r>
        <w:rPr>
          <w:rFonts w:ascii="Montserrat" w:eastAsia="Montserrat" w:hAnsi="Montserrat" w:cs="Montserrat"/>
          <w:color w:val="000000"/>
          <w:sz w:val="20"/>
          <w:szCs w:val="20"/>
        </w:rPr>
        <w:t xml:space="preserve">. Otro de los participantes destacó que </w:t>
      </w:r>
      <w:r>
        <w:rPr>
          <w:rFonts w:ascii="Montserrat" w:eastAsia="Montserrat" w:hAnsi="Montserrat" w:cs="Montserrat"/>
          <w:i/>
          <w:iCs/>
          <w:color w:val="000000"/>
          <w:sz w:val="20"/>
          <w:szCs w:val="20"/>
        </w:rPr>
        <w:t>“Es muy cremoso y con el punto de dulzor justo. Se aprecia la acidez del yogur, pero muy suave. Está muy bueno”.</w:t>
      </w:r>
    </w:p>
    <w:p w14:paraId="4E16090B" w14:textId="77777777" w:rsidR="0060341D" w:rsidRDefault="0060341D">
      <w:pPr>
        <w:pBdr>
          <w:top w:val="nil"/>
          <w:left w:val="nil"/>
          <w:bottom w:val="nil"/>
          <w:right w:val="nil"/>
          <w:between w:val="nil"/>
        </w:pBdr>
        <w:spacing w:after="160"/>
        <w:jc w:val="both"/>
        <w:rPr>
          <w:rFonts w:ascii="Montserrat" w:eastAsia="Montserrat" w:hAnsi="Montserrat" w:cs="Montserrat"/>
          <w:b/>
          <w:bCs/>
          <w:color w:val="FF0000"/>
          <w:sz w:val="22"/>
          <w:szCs w:val="22"/>
        </w:rPr>
      </w:pPr>
    </w:p>
    <w:p w14:paraId="4E16090C" w14:textId="77777777" w:rsidR="0060341D" w:rsidRDefault="00A04EF6">
      <w:pPr>
        <w:pBdr>
          <w:top w:val="nil"/>
          <w:left w:val="nil"/>
          <w:bottom w:val="nil"/>
          <w:right w:val="nil"/>
          <w:between w:val="nil"/>
        </w:pBdr>
        <w:spacing w:after="160"/>
        <w:jc w:val="both"/>
        <w:rPr>
          <w:rFonts w:ascii="Montserrat" w:eastAsia="Montserrat" w:hAnsi="Montserrat" w:cs="Montserrat"/>
          <w:b/>
          <w:bCs/>
          <w:color w:val="FF0000"/>
          <w:sz w:val="22"/>
          <w:szCs w:val="22"/>
        </w:rPr>
      </w:pPr>
      <w:r>
        <w:rPr>
          <w:rFonts w:ascii="Montserrat" w:eastAsia="Montserrat" w:hAnsi="Montserrat" w:cs="Montserrat"/>
          <w:b/>
          <w:bCs/>
          <w:color w:val="FF0000"/>
          <w:sz w:val="22"/>
          <w:szCs w:val="22"/>
        </w:rPr>
        <w:t>Tarta de queso Dia</w:t>
      </w:r>
    </w:p>
    <w:p w14:paraId="4E16090D" w14:textId="77777777" w:rsidR="0060341D" w:rsidRDefault="00A04EF6">
      <w:pPr>
        <w:pBdr>
          <w:top w:val="nil"/>
          <w:left w:val="nil"/>
          <w:bottom w:val="nil"/>
          <w:right w:val="nil"/>
          <w:between w:val="nil"/>
        </w:pBdr>
        <w:shd w:val="clear" w:color="auto" w:fill="FFFFFF"/>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 </w:t>
      </w:r>
      <w:hyperlink r:id="rId13">
        <w:r>
          <w:rPr>
            <w:rFonts w:ascii="Montserrat" w:eastAsia="Montserrat" w:hAnsi="Montserrat" w:cs="Montserrat"/>
            <w:color w:val="0000FF"/>
            <w:sz w:val="20"/>
            <w:szCs w:val="20"/>
            <w:u w:val="single"/>
          </w:rPr>
          <w:t>tarta de queso Dia</w:t>
        </w:r>
      </w:hyperlink>
      <w:r>
        <w:rPr>
          <w:rFonts w:ascii="Montserrat" w:eastAsia="Montserrat" w:hAnsi="Montserrat" w:cs="Montserrat"/>
          <w:color w:val="000000"/>
          <w:sz w:val="20"/>
          <w:szCs w:val="20"/>
        </w:rPr>
        <w:t xml:space="preserve"> se presenta como el postre perfecto para disfrutar en cualquier momento. Elaborada a partir de una cuidada combinación de varios quesos, destaca por su sabor intenso y equilibrado, así como por su núcleo fundente y una textura cremosa que resulta irresistible en cada bocado. Una propuesta que mezcla cremosidad y carácter, diseñada para conquistar a los paladares más exigentes.</w:t>
      </w:r>
    </w:p>
    <w:p w14:paraId="4E16090E" w14:textId="77777777" w:rsidR="0060341D" w:rsidRDefault="00A04EF6">
      <w:pPr>
        <w:pBdr>
          <w:top w:val="nil"/>
          <w:left w:val="nil"/>
          <w:bottom w:val="nil"/>
          <w:right w:val="nil"/>
          <w:between w:val="nil"/>
        </w:pBdr>
        <w:shd w:val="clear" w:color="auto" w:fill="FFFFFF"/>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Respecto a la opinión de los consumidores, </w:t>
      </w:r>
      <w:r>
        <w:rPr>
          <w:rFonts w:ascii="Montserrat" w:eastAsia="Montserrat" w:hAnsi="Montserrat" w:cs="Montserrat"/>
          <w:sz w:val="20"/>
          <w:szCs w:val="20"/>
        </w:rPr>
        <w:t>cerca del 80%</w:t>
      </w:r>
      <w:r>
        <w:rPr>
          <w:rFonts w:ascii="Montserrat" w:eastAsia="Montserrat" w:hAnsi="Montserrat" w:cs="Montserrat"/>
          <w:color w:val="000000"/>
          <w:sz w:val="20"/>
          <w:szCs w:val="20"/>
        </w:rPr>
        <w:t xml:space="preserve"> afirma que compraría la tarta, puntuada con una nota general de 8,53. Su aspecto casero y su dulce sabor la convierten en la opción perfecta para toda la familia.  </w:t>
      </w:r>
      <w:r>
        <w:rPr>
          <w:rFonts w:ascii="Montserrat" w:eastAsia="Montserrat" w:hAnsi="Montserrat" w:cs="Montserrat"/>
          <w:i/>
          <w:iCs/>
          <w:color w:val="000000"/>
          <w:sz w:val="20"/>
          <w:szCs w:val="20"/>
        </w:rPr>
        <w:t>“Sabor dulce, un color natural, muy buen olor y una textura perfecta que se deshace en la boca”</w:t>
      </w:r>
      <w:r>
        <w:rPr>
          <w:rFonts w:ascii="Montserrat" w:eastAsia="Montserrat" w:hAnsi="Montserrat" w:cs="Montserrat"/>
          <w:color w:val="000000"/>
          <w:sz w:val="20"/>
          <w:szCs w:val="20"/>
        </w:rPr>
        <w:t>, fueron algunos comentarios de los participantes durante la cata.</w:t>
      </w:r>
    </w:p>
    <w:p w14:paraId="4E16090F" w14:textId="77777777" w:rsidR="0060341D" w:rsidRDefault="00A04EF6">
      <w:pPr>
        <w:pBdr>
          <w:top w:val="nil"/>
          <w:left w:val="nil"/>
          <w:bottom w:val="nil"/>
          <w:right w:val="nil"/>
          <w:between w:val="nil"/>
        </w:pBdr>
        <w:shd w:val="clear" w:color="auto" w:fill="FFFFFF"/>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Estos tres nuevos galardones ponen en valor la confianza de los consumidores y consolidan el trabajo y compromiso de Dia por ofrecer una propuesta de calidad accesible, basada en la escucha activa del consumidor y en el desarrollo de productos que destacan por su sabor, su cuidada elaboración y una excelente relación calidad-precio.</w:t>
      </w:r>
    </w:p>
    <w:p w14:paraId="4E160910" w14:textId="77777777" w:rsidR="0060341D" w:rsidRDefault="0060341D">
      <w:pPr>
        <w:pBdr>
          <w:top w:val="nil"/>
          <w:left w:val="nil"/>
          <w:bottom w:val="nil"/>
          <w:right w:val="nil"/>
          <w:between w:val="nil"/>
        </w:pBdr>
        <w:shd w:val="clear" w:color="auto" w:fill="FFFFFF"/>
        <w:spacing w:after="150"/>
        <w:jc w:val="both"/>
        <w:rPr>
          <w:rFonts w:ascii="Montserrat" w:eastAsia="Montserrat" w:hAnsi="Montserrat" w:cs="Montserrat"/>
          <w:color w:val="000000"/>
          <w:sz w:val="20"/>
          <w:szCs w:val="20"/>
        </w:rPr>
      </w:pPr>
    </w:p>
    <w:p w14:paraId="4E160911" w14:textId="77777777" w:rsidR="0060341D" w:rsidRDefault="00A04EF6">
      <w:pPr>
        <w:pBdr>
          <w:top w:val="nil"/>
          <w:left w:val="nil"/>
          <w:bottom w:val="nil"/>
          <w:right w:val="nil"/>
          <w:between w:val="nil"/>
        </w:pBdr>
        <w:spacing w:after="120"/>
        <w:ind w:right="-714"/>
        <w:jc w:val="both"/>
        <w:rPr>
          <w:color w:val="000000"/>
        </w:rPr>
      </w:pPr>
      <w:r>
        <w:rPr>
          <w:rFonts w:ascii="Montserrat" w:eastAsia="Montserrat" w:hAnsi="Montserrat" w:cs="Montserrat"/>
          <w:b/>
          <w:bCs/>
          <w:color w:val="E30513"/>
          <w:sz w:val="20"/>
          <w:szCs w:val="20"/>
        </w:rPr>
        <w:t>Sobre Grupo Dia</w:t>
      </w:r>
    </w:p>
    <w:p w14:paraId="4E160912" w14:textId="77777777" w:rsidR="0060341D" w:rsidRDefault="00A04EF6">
      <w:pPr>
        <w:pBdr>
          <w:top w:val="nil"/>
          <w:left w:val="nil"/>
          <w:bottom w:val="nil"/>
          <w:right w:val="nil"/>
          <w:between w:val="nil"/>
        </w:pBdr>
        <w:spacing w:after="120"/>
        <w:ind w:right="-714"/>
        <w:jc w:val="both"/>
        <w:rPr>
          <w:rFonts w:ascii="Montserrat" w:eastAsia="Montserrat" w:hAnsi="Montserrat" w:cs="Montserrat"/>
          <w:color w:val="222222"/>
          <w:sz w:val="16"/>
          <w:szCs w:val="16"/>
          <w:highlight w:val="white"/>
        </w:rPr>
      </w:pPr>
      <w:r>
        <w:rPr>
          <w:rFonts w:ascii="Montserrat" w:eastAsia="Montserrat" w:hAnsi="Montserrat" w:cs="Montserrat"/>
          <w:b/>
          <w:bCs/>
          <w:color w:val="E30513"/>
          <w:sz w:val="16"/>
          <w:szCs w:val="16"/>
        </w:rPr>
        <w:t>Cada día más cerca</w:t>
      </w:r>
    </w:p>
    <w:p w14:paraId="4E160913" w14:textId="77777777" w:rsidR="0060341D" w:rsidRDefault="00A04EF6">
      <w:pPr>
        <w:spacing w:line="276" w:lineRule="auto"/>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14:paraId="4E160914" w14:textId="77777777" w:rsidR="0060341D" w:rsidRDefault="0060341D">
      <w:pPr>
        <w:spacing w:line="276" w:lineRule="auto"/>
        <w:jc w:val="both"/>
        <w:rPr>
          <w:rFonts w:ascii="Montserrat" w:eastAsia="Montserrat" w:hAnsi="Montserrat" w:cs="Montserrat"/>
          <w:color w:val="222222"/>
          <w:sz w:val="16"/>
          <w:szCs w:val="16"/>
        </w:rPr>
      </w:pPr>
    </w:p>
    <w:p w14:paraId="4E160915" w14:textId="77777777" w:rsidR="0060341D" w:rsidRDefault="00A04EF6">
      <w:pPr>
        <w:spacing w:line="276" w:lineRule="auto"/>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Somos una de las 100 empresas con mejor reputación en España y Argentina según el monitor empresarial MERCO. Además, nos hemos posicionado como la primera franquiciadora en España y la única en el sector de los supermercados con Certificación FRANQ en Argentina.</w:t>
      </w:r>
    </w:p>
    <w:p w14:paraId="4E160916" w14:textId="77777777" w:rsidR="0060341D" w:rsidRDefault="0060341D">
      <w:pPr>
        <w:spacing w:line="276" w:lineRule="auto"/>
        <w:jc w:val="both"/>
        <w:rPr>
          <w:rFonts w:ascii="Montserrat" w:eastAsia="Montserrat" w:hAnsi="Montserrat" w:cs="Montserrat"/>
          <w:color w:val="222222"/>
          <w:sz w:val="16"/>
          <w:szCs w:val="16"/>
        </w:rPr>
      </w:pPr>
    </w:p>
    <w:p w14:paraId="4E160917" w14:textId="77777777" w:rsidR="0060341D" w:rsidRDefault="00A04EF6">
      <w:pPr>
        <w:spacing w:line="276" w:lineRule="auto"/>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14:paraId="4E160918" w14:textId="77777777" w:rsidR="0060341D" w:rsidRDefault="0060341D">
      <w:pPr>
        <w:pBdr>
          <w:top w:val="nil"/>
          <w:left w:val="nil"/>
          <w:bottom w:val="nil"/>
          <w:right w:val="nil"/>
          <w:between w:val="nil"/>
        </w:pBdr>
        <w:jc w:val="both"/>
        <w:rPr>
          <w:rFonts w:ascii="Montserrat" w:eastAsia="Montserrat" w:hAnsi="Montserrat" w:cs="Montserrat"/>
          <w:color w:val="222222"/>
          <w:sz w:val="16"/>
          <w:szCs w:val="16"/>
          <w:highlight w:val="white"/>
        </w:rPr>
      </w:pPr>
    </w:p>
    <w:p w14:paraId="4E160919" w14:textId="77777777" w:rsidR="0060341D" w:rsidRPr="000001C6" w:rsidRDefault="00A04EF6">
      <w:pPr>
        <w:pBdr>
          <w:top w:val="nil"/>
          <w:left w:val="nil"/>
          <w:bottom w:val="nil"/>
          <w:right w:val="nil"/>
          <w:between w:val="nil"/>
        </w:pBdr>
        <w:jc w:val="center"/>
        <w:rPr>
          <w:rFonts w:ascii="Montserrat" w:eastAsia="Montserrat" w:hAnsi="Montserrat" w:cs="Montserrat"/>
          <w:color w:val="222222"/>
          <w:sz w:val="16"/>
          <w:szCs w:val="16"/>
          <w:highlight w:val="white"/>
          <w:lang w:val="pt-PT"/>
        </w:rPr>
      </w:pPr>
      <w:hyperlink r:id="rId14">
        <w:r w:rsidRPr="000001C6">
          <w:rPr>
            <w:rFonts w:ascii="Montserrat" w:eastAsia="Montserrat" w:hAnsi="Montserrat" w:cs="Montserrat"/>
            <w:b/>
            <w:bCs/>
            <w:color w:val="0000FF"/>
            <w:sz w:val="16"/>
            <w:szCs w:val="16"/>
            <w:highlight w:val="white"/>
            <w:u w:val="single"/>
            <w:lang w:val="pt-PT"/>
          </w:rPr>
          <w:t>www.dia.es</w:t>
        </w:r>
      </w:hyperlink>
      <w:r w:rsidRPr="000001C6">
        <w:rPr>
          <w:lang w:val="pt-PT"/>
        </w:rPr>
        <w:tab/>
      </w:r>
      <w:r w:rsidRPr="000001C6">
        <w:rPr>
          <w:lang w:val="pt-PT"/>
        </w:rPr>
        <w:tab/>
      </w:r>
      <w:r w:rsidRPr="000001C6">
        <w:rPr>
          <w:rFonts w:ascii="Montserrat" w:eastAsia="Montserrat" w:hAnsi="Montserrat" w:cs="Montserrat"/>
          <w:b/>
          <w:bCs/>
          <w:color w:val="E30513"/>
          <w:sz w:val="16"/>
          <w:szCs w:val="16"/>
          <w:highlight w:val="white"/>
          <w:lang w:val="pt-PT"/>
        </w:rPr>
        <w:t xml:space="preserve">        #CadaDiaMasCerca</w:t>
      </w:r>
      <w:r w:rsidRPr="000001C6">
        <w:rPr>
          <w:lang w:val="pt-PT"/>
        </w:rPr>
        <w:tab/>
      </w:r>
      <w:r w:rsidRPr="000001C6">
        <w:rPr>
          <w:rFonts w:ascii="Montserrat" w:eastAsia="Montserrat" w:hAnsi="Montserrat" w:cs="Montserrat"/>
          <w:color w:val="222222"/>
          <w:sz w:val="16"/>
          <w:szCs w:val="16"/>
          <w:highlight w:val="white"/>
          <w:lang w:val="pt-PT"/>
        </w:rPr>
        <w:t xml:space="preserve">                             </w:t>
      </w:r>
      <w:r w:rsidRPr="000001C6">
        <w:rPr>
          <w:rFonts w:ascii="Montserrat" w:eastAsia="Montserrat" w:hAnsi="Montserrat" w:cs="Montserrat"/>
          <w:b/>
          <w:bCs/>
          <w:color w:val="222222"/>
          <w:sz w:val="16"/>
          <w:szCs w:val="16"/>
          <w:highlight w:val="white"/>
          <w:lang w:val="pt-PT"/>
        </w:rPr>
        <w:t>Linkedin:</w:t>
      </w:r>
      <w:r w:rsidRPr="000001C6">
        <w:rPr>
          <w:rFonts w:ascii="Montserrat" w:eastAsia="Montserrat" w:hAnsi="Montserrat" w:cs="Montserrat"/>
          <w:color w:val="222222"/>
          <w:sz w:val="16"/>
          <w:szCs w:val="16"/>
          <w:highlight w:val="white"/>
          <w:lang w:val="pt-PT"/>
        </w:rPr>
        <w:t xml:space="preserve"> </w:t>
      </w:r>
      <w:hyperlink r:id="rId15">
        <w:r w:rsidRPr="000001C6">
          <w:rPr>
            <w:rFonts w:ascii="Montserrat" w:eastAsia="Montserrat" w:hAnsi="Montserrat" w:cs="Montserrat"/>
            <w:color w:val="0000FF"/>
            <w:sz w:val="16"/>
            <w:szCs w:val="16"/>
            <w:highlight w:val="white"/>
            <w:u w:val="single"/>
            <w:lang w:val="pt-PT"/>
          </w:rPr>
          <w:t>Dia España</w:t>
        </w:r>
      </w:hyperlink>
      <w:r w:rsidRPr="000001C6">
        <w:rPr>
          <w:rFonts w:ascii="Montserrat" w:eastAsia="Montserrat" w:hAnsi="Montserrat" w:cs="Montserrat"/>
          <w:color w:val="222222"/>
          <w:sz w:val="16"/>
          <w:szCs w:val="16"/>
          <w:highlight w:val="white"/>
          <w:lang w:val="pt-PT"/>
        </w:rPr>
        <w:t xml:space="preserve">    </w:t>
      </w:r>
      <w:r w:rsidRPr="000001C6">
        <w:rPr>
          <w:lang w:val="pt-PT"/>
        </w:rPr>
        <w:tab/>
      </w:r>
    </w:p>
    <w:p w14:paraId="4E16091A" w14:textId="77777777" w:rsidR="0060341D" w:rsidRPr="000001C6" w:rsidRDefault="00A04EF6">
      <w:pPr>
        <w:pBdr>
          <w:top w:val="nil"/>
          <w:left w:val="nil"/>
          <w:bottom w:val="nil"/>
          <w:right w:val="nil"/>
          <w:between w:val="nil"/>
        </w:pBdr>
        <w:jc w:val="center"/>
        <w:rPr>
          <w:rFonts w:ascii="Montserrat" w:eastAsia="Montserrat" w:hAnsi="Montserrat" w:cs="Montserrat"/>
          <w:color w:val="222222"/>
          <w:sz w:val="16"/>
          <w:szCs w:val="16"/>
          <w:highlight w:val="white"/>
          <w:lang w:val="pt-PT"/>
        </w:rPr>
      </w:pPr>
      <w:r w:rsidRPr="000001C6">
        <w:rPr>
          <w:rFonts w:ascii="Montserrat" w:eastAsia="Montserrat" w:hAnsi="Montserrat" w:cs="Montserrat"/>
          <w:color w:val="222222"/>
          <w:sz w:val="16"/>
          <w:szCs w:val="16"/>
          <w:highlight w:val="white"/>
          <w:lang w:val="pt-PT"/>
        </w:rPr>
        <w:tab/>
      </w:r>
    </w:p>
    <w:p w14:paraId="4E16091B" w14:textId="77777777" w:rsidR="0060341D" w:rsidRPr="000001C6" w:rsidRDefault="0060341D">
      <w:pPr>
        <w:pBdr>
          <w:top w:val="nil"/>
          <w:left w:val="nil"/>
          <w:bottom w:val="nil"/>
          <w:right w:val="nil"/>
          <w:between w:val="nil"/>
        </w:pBdr>
        <w:jc w:val="center"/>
        <w:rPr>
          <w:rFonts w:ascii="Montserrat" w:eastAsia="Montserrat" w:hAnsi="Montserrat" w:cs="Montserrat"/>
          <w:color w:val="222222"/>
          <w:sz w:val="16"/>
          <w:szCs w:val="16"/>
          <w:highlight w:val="white"/>
          <w:lang w:val="pt-PT"/>
        </w:rPr>
      </w:pPr>
    </w:p>
    <w:p w14:paraId="4E16091C" w14:textId="77777777" w:rsidR="0060341D" w:rsidRPr="000001C6" w:rsidRDefault="00A04EF6">
      <w:pPr>
        <w:pBdr>
          <w:top w:val="nil"/>
          <w:left w:val="nil"/>
          <w:bottom w:val="nil"/>
          <w:right w:val="nil"/>
          <w:between w:val="nil"/>
        </w:pBdr>
        <w:jc w:val="center"/>
        <w:rPr>
          <w:color w:val="000000"/>
          <w:lang w:val="pt-PT"/>
        </w:rPr>
      </w:pPr>
      <w:r w:rsidRPr="000001C6">
        <w:rPr>
          <w:rFonts w:ascii="Montserrat" w:eastAsia="Montserrat" w:hAnsi="Montserrat" w:cs="Montserrat"/>
          <w:color w:val="222222"/>
          <w:sz w:val="16"/>
          <w:szCs w:val="16"/>
          <w:highlight w:val="white"/>
          <w:lang w:val="pt-PT"/>
        </w:rPr>
        <w:t xml:space="preserve">           </w:t>
      </w:r>
    </w:p>
    <w:p w14:paraId="4E16091D" w14:textId="77777777" w:rsidR="0060341D" w:rsidRDefault="00A04EF6">
      <w:pPr>
        <w:pBdr>
          <w:top w:val="nil"/>
          <w:left w:val="nil"/>
          <w:bottom w:val="nil"/>
          <w:right w:val="nil"/>
          <w:between w:val="nil"/>
        </w:pBdr>
        <w:tabs>
          <w:tab w:val="center" w:pos="4252"/>
          <w:tab w:val="right" w:pos="8504"/>
        </w:tabs>
        <w:rPr>
          <w:rFonts w:ascii="Montserrat" w:eastAsia="Montserrat" w:hAnsi="Montserrat" w:cs="Montserrat"/>
          <w:b/>
          <w:bCs/>
          <w:color w:val="000000"/>
          <w:sz w:val="16"/>
          <w:szCs w:val="16"/>
          <w:u w:val="single"/>
        </w:rPr>
      </w:pPr>
      <w:r>
        <w:rPr>
          <w:rFonts w:ascii="Montserrat" w:eastAsia="Montserrat" w:hAnsi="Montserrat" w:cs="Montserrat"/>
          <w:b/>
          <w:bCs/>
          <w:color w:val="000000"/>
          <w:sz w:val="16"/>
          <w:szCs w:val="16"/>
          <w:u w:val="single"/>
        </w:rPr>
        <w:t>Para más información:</w:t>
      </w:r>
    </w:p>
    <w:p w14:paraId="4E16091E" w14:textId="77777777" w:rsidR="0060341D" w:rsidRDefault="00A04EF6">
      <w:pPr>
        <w:pBdr>
          <w:top w:val="nil"/>
          <w:left w:val="nil"/>
          <w:bottom w:val="nil"/>
          <w:right w:val="nil"/>
          <w:between w:val="nil"/>
        </w:pBdr>
        <w:tabs>
          <w:tab w:val="center" w:pos="4252"/>
          <w:tab w:val="right" w:pos="8504"/>
        </w:tabs>
        <w:rPr>
          <w:rFonts w:ascii="Montserrat Medium" w:eastAsia="Montserrat Medium" w:hAnsi="Montserrat Medium" w:cs="Montserrat Medium"/>
          <w:b/>
          <w:bCs/>
          <w:color w:val="000000"/>
          <w:sz w:val="16"/>
          <w:szCs w:val="16"/>
        </w:rPr>
      </w:pPr>
      <w:r>
        <w:rPr>
          <w:noProof/>
        </w:rPr>
        <mc:AlternateContent>
          <mc:Choice Requires="wpg">
            <w:drawing>
              <wp:anchor distT="0" distB="0" distL="114300" distR="114300" simplePos="0" relativeHeight="251658240" behindDoc="0" locked="0" layoutInCell="1" hidden="0" allowOverlap="1" wp14:anchorId="4E160926" wp14:editId="4E160927">
                <wp:simplePos x="0" y="0"/>
                <wp:positionH relativeFrom="column">
                  <wp:posOffset>2563814</wp:posOffset>
                </wp:positionH>
                <wp:positionV relativeFrom="paragraph">
                  <wp:posOffset>-14283</wp:posOffset>
                </wp:positionV>
                <wp:extent cx="2923345" cy="889000"/>
                <wp:effectExtent l="0" t="0" r="0" b="0"/>
                <wp:wrapNone/>
                <wp:docPr id="2070565128" name="Rectángulo 2070565128"/>
                <wp:cNvGraphicFramePr/>
                <a:graphic xmlns:a="http://schemas.openxmlformats.org/drawingml/2006/main">
                  <a:graphicData uri="http://schemas.microsoft.com/office/word/2010/wordprocessingShape">
                    <wps:wsp>
                      <wps:cNvSpPr/>
                      <wps:spPr>
                        <a:xfrm>
                          <a:off x="3960528" y="3411700"/>
                          <a:ext cx="2770945" cy="736600"/>
                        </a:xfrm>
                        <a:prstGeom prst="rect">
                          <a:avLst/>
                        </a:prstGeom>
                        <a:noFill/>
                        <a:ln>
                          <a:noFill/>
                        </a:ln>
                      </wps:spPr>
                      <wps:txbx>
                        <w:txbxContent>
                          <w:p w14:paraId="4E160936" w14:textId="77777777" w:rsidR="0060341D" w:rsidRDefault="00A04EF6">
                            <w:pPr>
                              <w:spacing w:after="120"/>
                              <w:jc w:val="right"/>
                              <w:textDirection w:val="btLr"/>
                            </w:pPr>
                            <w:r>
                              <w:rPr>
                                <w:rFonts w:ascii="Montserrat Medium" w:eastAsia="Montserrat Medium" w:hAnsi="Montserrat Medium" w:cs="Montserrat Medium"/>
                                <w:b/>
                                <w:color w:val="000000"/>
                                <w:sz w:val="16"/>
                              </w:rPr>
                              <w:t>Comunicación Dia España</w:t>
                            </w:r>
                          </w:p>
                          <w:p w14:paraId="4E160937" w14:textId="77777777" w:rsidR="0060341D" w:rsidRDefault="00A04EF6">
                            <w:pPr>
                              <w:jc w:val="right"/>
                              <w:textDirection w:val="btLr"/>
                            </w:pPr>
                            <w:r>
                              <w:rPr>
                                <w:rFonts w:ascii="Montserrat Light" w:eastAsia="Montserrat Light" w:hAnsi="Montserrat Light" w:cs="Montserrat Light"/>
                                <w:color w:val="0000FF"/>
                                <w:sz w:val="16"/>
                                <w:u w:val="single"/>
                              </w:rPr>
                              <w:t>comunicacion@diagroup.com</w:t>
                            </w:r>
                          </w:p>
                          <w:p w14:paraId="4E160938" w14:textId="77777777" w:rsidR="0060341D" w:rsidRDefault="0060341D">
                            <w:pPr>
                              <w:jc w:val="right"/>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2563814</wp:posOffset>
                </wp:positionH>
                <wp:positionV relativeFrom="paragraph">
                  <wp:posOffset>-14283</wp:posOffset>
                </wp:positionV>
                <wp:extent cx="2923345" cy="889000"/>
                <wp:effectExtent b="0" l="0" r="0" t="0"/>
                <wp:wrapNone/>
                <wp:docPr id="2070565128"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2923345" cy="889000"/>
                        </a:xfrm>
                        <a:prstGeom prst="rect"/>
                        <a:ln/>
                      </pic:spPr>
                    </pic:pic>
                  </a:graphicData>
                </a:graphic>
              </wp:anchor>
            </w:drawing>
          </mc:Fallback>
        </mc:AlternateContent>
      </w:r>
    </w:p>
    <w:p w14:paraId="4E16091F" w14:textId="77777777" w:rsidR="0060341D" w:rsidRDefault="00A04EF6">
      <w:pPr>
        <w:pBdr>
          <w:top w:val="nil"/>
          <w:left w:val="nil"/>
          <w:bottom w:val="nil"/>
          <w:right w:val="nil"/>
          <w:between w:val="nil"/>
        </w:pBdr>
        <w:tabs>
          <w:tab w:val="center" w:pos="4252"/>
          <w:tab w:val="right" w:pos="8504"/>
        </w:tabs>
        <w:spacing w:after="120"/>
        <w:rPr>
          <w:rFonts w:ascii="Montserrat Medium" w:eastAsia="Montserrat Medium" w:hAnsi="Montserrat Medium" w:cs="Montserrat Medium"/>
          <w:b/>
          <w:bCs/>
          <w:color w:val="000000"/>
          <w:sz w:val="16"/>
          <w:szCs w:val="16"/>
        </w:rPr>
      </w:pPr>
      <w:r>
        <w:rPr>
          <w:rFonts w:ascii="Montserrat Medium" w:eastAsia="Montserrat Medium" w:hAnsi="Montserrat Medium" w:cs="Montserrat Medium"/>
          <w:b/>
          <w:bCs/>
          <w:color w:val="000000"/>
          <w:sz w:val="16"/>
          <w:szCs w:val="16"/>
        </w:rPr>
        <w:lastRenderedPageBreak/>
        <w:t>Dia España</w:t>
      </w:r>
    </w:p>
    <w:p w14:paraId="4E160920" w14:textId="77777777" w:rsidR="0060341D" w:rsidRDefault="00A04EF6">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Raquel González</w:t>
      </w:r>
    </w:p>
    <w:p w14:paraId="4E160921" w14:textId="77777777" w:rsidR="0060341D" w:rsidRDefault="00A04EF6">
      <w:pPr>
        <w:rPr>
          <w:rFonts w:ascii="Montserrat Light" w:eastAsia="Montserrat Light" w:hAnsi="Montserrat Light" w:cs="Montserrat Light"/>
          <w:sz w:val="16"/>
          <w:szCs w:val="16"/>
        </w:rPr>
      </w:pPr>
      <w:hyperlink r:id="rId17">
        <w:r>
          <w:rPr>
            <w:rFonts w:ascii="Montserrat Light" w:eastAsia="Montserrat Light" w:hAnsi="Montserrat Light" w:cs="Montserrat Light"/>
            <w:color w:val="0000FF"/>
            <w:sz w:val="16"/>
            <w:szCs w:val="16"/>
            <w:u w:val="single"/>
          </w:rPr>
          <w:t>raquel.gonzalez.rodriguez@diagroup.com</w:t>
        </w:r>
      </w:hyperlink>
    </w:p>
    <w:p w14:paraId="4E160922" w14:textId="77777777" w:rsidR="0060341D" w:rsidRDefault="00A04EF6">
      <w:pPr>
        <w:pBdr>
          <w:top w:val="nil"/>
          <w:left w:val="nil"/>
          <w:bottom w:val="nil"/>
          <w:right w:val="nil"/>
          <w:between w:val="nil"/>
        </w:pBdr>
        <w:tabs>
          <w:tab w:val="center" w:pos="4252"/>
          <w:tab w:val="right" w:pos="8504"/>
        </w:tabs>
        <w:rPr>
          <w:rFonts w:ascii="Montserrat Light" w:eastAsia="Montserrat Light" w:hAnsi="Montserrat Light" w:cs="Montserrat Light"/>
          <w:color w:val="000000"/>
          <w:sz w:val="16"/>
          <w:szCs w:val="16"/>
        </w:rPr>
      </w:pPr>
      <w:r>
        <w:rPr>
          <w:rFonts w:ascii="Montserrat Light" w:eastAsia="Montserrat Light" w:hAnsi="Montserrat Light" w:cs="Montserrat Light"/>
          <w:color w:val="000000"/>
          <w:sz w:val="16"/>
          <w:szCs w:val="16"/>
        </w:rPr>
        <w:t>+34 655712890</w:t>
      </w:r>
    </w:p>
    <w:p w14:paraId="4E160923" w14:textId="77777777" w:rsidR="0060341D" w:rsidRDefault="0060341D">
      <w:pPr>
        <w:pBdr>
          <w:top w:val="nil"/>
          <w:left w:val="nil"/>
          <w:bottom w:val="nil"/>
          <w:right w:val="nil"/>
          <w:between w:val="nil"/>
        </w:pBdr>
        <w:tabs>
          <w:tab w:val="center" w:pos="4252"/>
          <w:tab w:val="right" w:pos="8504"/>
        </w:tabs>
        <w:rPr>
          <w:rFonts w:ascii="Montserrat Light" w:eastAsia="Montserrat Light" w:hAnsi="Montserrat Light" w:cs="Montserrat Light"/>
          <w:color w:val="000000"/>
          <w:sz w:val="16"/>
          <w:szCs w:val="16"/>
        </w:rPr>
      </w:pPr>
    </w:p>
    <w:sectPr w:rsidR="0060341D">
      <w:headerReference w:type="default" r:id="rId18"/>
      <w:footerReference w:type="default" r:id="rId1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6092E" w14:textId="77777777" w:rsidR="00A04EF6" w:rsidRDefault="00A04EF6">
      <w:r>
        <w:separator/>
      </w:r>
    </w:p>
  </w:endnote>
  <w:endnote w:type="continuationSeparator" w:id="0">
    <w:p w14:paraId="4E160930" w14:textId="77777777" w:rsidR="00A04EF6" w:rsidRDefault="00A04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C7D7E31-F0E5-405E-A530-EBFB89C53F29}"/>
  </w:font>
  <w:font w:name="Lucida Sans">
    <w:panose1 w:val="020B0602030504020204"/>
    <w:charset w:val="00"/>
    <w:family w:val="swiss"/>
    <w:pitch w:val="variable"/>
    <w:sig w:usb0="00000003" w:usb1="00000000" w:usb2="00000000" w:usb3="00000000" w:csb0="00000001" w:csb1="00000000"/>
    <w:embedRegular r:id="rId2" w:fontKey="{73C70C87-0D6B-4572-8F47-8037BDA162F4}"/>
  </w:font>
  <w:font w:name="Georgia">
    <w:panose1 w:val="02040502050405020303"/>
    <w:charset w:val="00"/>
    <w:family w:val="roman"/>
    <w:pitch w:val="variable"/>
    <w:sig w:usb0="00000287" w:usb1="00000000" w:usb2="00000000" w:usb3="00000000" w:csb0="0000009F" w:csb1="00000000"/>
    <w:embedRegular r:id="rId3" w:fontKey="{42D5DBE7-872A-4E76-ACAB-E9784C4177D1}"/>
    <w:embedItalic r:id="rId4" w:fontKey="{F160C1A3-ABF2-4E1D-92AD-FC93DDBF96A9}"/>
  </w:font>
  <w:font w:name="Satisfy">
    <w:charset w:val="00"/>
    <w:family w:val="auto"/>
    <w:pitch w:val="default"/>
    <w:embedBold r:id="rId5" w:fontKey="{D49F9E8E-674D-4743-B62A-CCEAEE709B42}"/>
  </w:font>
  <w:font w:name="Montserrat">
    <w:panose1 w:val="00000000000000000000"/>
    <w:charset w:val="00"/>
    <w:family w:val="auto"/>
    <w:pitch w:val="variable"/>
    <w:sig w:usb0="A00002FF" w:usb1="4000247B" w:usb2="00000000" w:usb3="00000000" w:csb0="00000197" w:csb1="00000000"/>
    <w:embedRegular r:id="rId6" w:fontKey="{0C83F0D2-0692-4E1C-8E6C-622FC25FB392}"/>
    <w:embedBold r:id="rId7" w:fontKey="{2B2FA535-AA02-4CD4-914A-CA182106C128}"/>
    <w:embedItalic r:id="rId8" w:fontKey="{62127984-F972-45AC-A233-35882CC8D521}"/>
    <w:embedBoldItalic r:id="rId9" w:fontKey="{0B14CA1F-72C1-4363-85B2-5FC98CEE8E30}"/>
  </w:font>
  <w:font w:name="Montserrat SemiBold">
    <w:panose1 w:val="00000000000000000000"/>
    <w:charset w:val="00"/>
    <w:family w:val="auto"/>
    <w:pitch w:val="variable"/>
    <w:sig w:usb0="A00002FF" w:usb1="4000247B" w:usb2="00000000" w:usb3="00000000" w:csb0="00000197" w:csb1="00000000"/>
    <w:embedRegular r:id="rId10" w:fontKey="{00B11317-F642-4AA5-AE10-929DD50E59D4}"/>
  </w:font>
  <w:font w:name="Montserrat Medium">
    <w:panose1 w:val="00000000000000000000"/>
    <w:charset w:val="00"/>
    <w:family w:val="auto"/>
    <w:pitch w:val="variable"/>
    <w:sig w:usb0="A00002FF" w:usb1="4000247B" w:usb2="00000000" w:usb3="00000000" w:csb0="00000197" w:csb1="00000000"/>
    <w:embedRegular r:id="rId11" w:fontKey="{E4BD8DBC-EA90-4F3D-818C-14BE31252876}"/>
    <w:embedBold r:id="rId12" w:fontKey="{B186778C-EB5C-41C8-A444-D497577FC267}"/>
  </w:font>
  <w:font w:name="Montserrat Light">
    <w:panose1 w:val="00000000000000000000"/>
    <w:charset w:val="00"/>
    <w:family w:val="auto"/>
    <w:pitch w:val="variable"/>
    <w:sig w:usb0="A00002FF" w:usb1="4000247B" w:usb2="00000000" w:usb3="00000000" w:csb0="00000197" w:csb1="00000000"/>
    <w:embedRegular r:id="rId13" w:fontKey="{810F0E66-9F5E-419A-A0FC-D782E5D8F414}"/>
  </w:font>
  <w:font w:name="Calibri Light">
    <w:panose1 w:val="020F0302020204030204"/>
    <w:charset w:val="00"/>
    <w:family w:val="swiss"/>
    <w:pitch w:val="variable"/>
    <w:sig w:usb0="E4002EFF" w:usb1="C200247B" w:usb2="00000009" w:usb3="00000000" w:csb0="000001FF" w:csb1="00000000"/>
    <w:embedRegular r:id="rId14" w:fontKey="{BEB322FA-FF35-4067-B017-176F3FDE64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0929" w14:textId="77777777" w:rsidR="0060341D" w:rsidRDefault="00A04EF6">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9264" behindDoc="0" locked="0" layoutInCell="1" hidden="0" allowOverlap="1" wp14:anchorId="4E16092C" wp14:editId="4E16092D">
          <wp:simplePos x="0" y="0"/>
          <wp:positionH relativeFrom="column">
            <wp:posOffset>2221865</wp:posOffset>
          </wp:positionH>
          <wp:positionV relativeFrom="paragraph">
            <wp:posOffset>151130</wp:posOffset>
          </wp:positionV>
          <wp:extent cx="264160" cy="264160"/>
          <wp:effectExtent l="0" t="0" r="0" b="0"/>
          <wp:wrapSquare wrapText="bothSides" distT="0" distB="0" distL="114300" distR="114300"/>
          <wp:docPr id="20705651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4160" cy="264160"/>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4E16092E" wp14:editId="4E16092F">
              <wp:simplePos x="0" y="0"/>
              <wp:positionH relativeFrom="column">
                <wp:posOffset>2344738</wp:posOffset>
              </wp:positionH>
              <wp:positionV relativeFrom="paragraph">
                <wp:posOffset>71438</wp:posOffset>
              </wp:positionV>
              <wp:extent cx="1127125" cy="299085"/>
              <wp:effectExtent l="0" t="0" r="0" b="0"/>
              <wp:wrapNone/>
              <wp:docPr id="2070565127" name="Rectángulo 2070565127"/>
              <wp:cNvGraphicFramePr/>
              <a:graphic xmlns:a="http://schemas.openxmlformats.org/drawingml/2006/main">
                <a:graphicData uri="http://schemas.microsoft.com/office/word/2010/wordprocessingShape">
                  <wps:wsp>
                    <wps:cNvSpPr/>
                    <wps:spPr>
                      <a:xfrm>
                        <a:off x="4825300" y="3673320"/>
                        <a:ext cx="1041400" cy="213360"/>
                      </a:xfrm>
                      <a:prstGeom prst="rect">
                        <a:avLst/>
                      </a:prstGeom>
                      <a:noFill/>
                      <a:ln>
                        <a:noFill/>
                      </a:ln>
                    </wps:spPr>
                    <wps:txbx>
                      <w:txbxContent>
                        <w:p w14:paraId="4E160939" w14:textId="77777777" w:rsidR="0060341D" w:rsidRDefault="00A04EF6">
                          <w:pPr>
                            <w:textDirection w:val="btLr"/>
                          </w:pPr>
                          <w:r>
                            <w:rPr>
                              <w:rFonts w:ascii="Montserrat" w:eastAsia="Montserrat" w:hAnsi="Montserrat" w:cs="Montserrat"/>
                              <w:color w:val="FFFFFF"/>
                              <w:sz w:val="16"/>
                            </w:rPr>
                            <w:t>Dia España</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2344738</wp:posOffset>
              </wp:positionH>
              <wp:positionV relativeFrom="paragraph">
                <wp:posOffset>71438</wp:posOffset>
              </wp:positionV>
              <wp:extent cx="1127125" cy="299085"/>
              <wp:effectExtent b="0" l="0" r="0" t="0"/>
              <wp:wrapNone/>
              <wp:docPr id="2070565127"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1127125" cy="299085"/>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4E160930" wp14:editId="4E160931">
          <wp:simplePos x="0" y="0"/>
          <wp:positionH relativeFrom="column">
            <wp:posOffset>-558791</wp:posOffset>
          </wp:positionH>
          <wp:positionV relativeFrom="paragraph">
            <wp:posOffset>152188</wp:posOffset>
          </wp:positionV>
          <wp:extent cx="263525" cy="263525"/>
          <wp:effectExtent l="0" t="0" r="0" b="0"/>
          <wp:wrapSquare wrapText="bothSides" distT="0" distB="0" distL="114300" distR="114300"/>
          <wp:docPr id="20705651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263525" cy="263525"/>
                  </a:xfrm>
                  <a:prstGeom prst="rect">
                    <a:avLst/>
                  </a:prstGeom>
                  <a:ln/>
                </pic:spPr>
              </pic:pic>
            </a:graphicData>
          </a:graphic>
        </wp:anchor>
      </w:drawing>
    </w:r>
    <w:r>
      <w:rPr>
        <w:noProof/>
      </w:rPr>
      <mc:AlternateContent>
        <mc:Choice Requires="wpg">
          <w:drawing>
            <wp:anchor distT="0" distB="0" distL="114300" distR="114300" simplePos="0" relativeHeight="251662336" behindDoc="0" locked="0" layoutInCell="1" hidden="0" allowOverlap="1" wp14:anchorId="4E160932" wp14:editId="4E160933">
              <wp:simplePos x="0" y="0"/>
              <wp:positionH relativeFrom="column">
                <wp:posOffset>-233360</wp:posOffset>
              </wp:positionH>
              <wp:positionV relativeFrom="paragraph">
                <wp:posOffset>71438</wp:posOffset>
              </wp:positionV>
              <wp:extent cx="1127125" cy="299085"/>
              <wp:effectExtent l="0" t="0" r="0" b="0"/>
              <wp:wrapNone/>
              <wp:docPr id="2070565126" name="Rectángulo 2070565126"/>
              <wp:cNvGraphicFramePr/>
              <a:graphic xmlns:a="http://schemas.openxmlformats.org/drawingml/2006/main">
                <a:graphicData uri="http://schemas.microsoft.com/office/word/2010/wordprocessingShape">
                  <wps:wsp>
                    <wps:cNvSpPr/>
                    <wps:spPr>
                      <a:xfrm>
                        <a:off x="4825300" y="3673320"/>
                        <a:ext cx="1041400" cy="213360"/>
                      </a:xfrm>
                      <a:prstGeom prst="rect">
                        <a:avLst/>
                      </a:prstGeom>
                      <a:noFill/>
                      <a:ln>
                        <a:noFill/>
                      </a:ln>
                    </wps:spPr>
                    <wps:txbx>
                      <w:txbxContent>
                        <w:p w14:paraId="4E16093A" w14:textId="77777777" w:rsidR="0060341D" w:rsidRDefault="00A04EF6">
                          <w:pPr>
                            <w:textDirection w:val="btLr"/>
                          </w:pPr>
                          <w:r>
                            <w:rPr>
                              <w:rFonts w:ascii="Montserrat" w:eastAsia="Montserrat" w:hAnsi="Montserrat" w:cs="Montserrat"/>
                              <w:color w:val="FFFFFF"/>
                              <w:sz w:val="16"/>
                            </w:rPr>
                            <w:t>@Dia_Esp</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-233360</wp:posOffset>
              </wp:positionH>
              <wp:positionV relativeFrom="paragraph">
                <wp:posOffset>71438</wp:posOffset>
              </wp:positionV>
              <wp:extent cx="1127125" cy="299085"/>
              <wp:effectExtent b="0" l="0" r="0" t="0"/>
              <wp:wrapNone/>
              <wp:docPr id="2070565126"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127125" cy="29908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4E160934" wp14:editId="4E160935">
              <wp:simplePos x="0" y="0"/>
              <wp:positionH relativeFrom="column">
                <wp:posOffset>4745038</wp:posOffset>
              </wp:positionH>
              <wp:positionV relativeFrom="paragraph">
                <wp:posOffset>71438</wp:posOffset>
              </wp:positionV>
              <wp:extent cx="1270635" cy="299085"/>
              <wp:effectExtent l="0" t="0" r="0" b="0"/>
              <wp:wrapNone/>
              <wp:docPr id="2070565125" name="Rectángulo 2070565125"/>
              <wp:cNvGraphicFramePr/>
              <a:graphic xmlns:a="http://schemas.openxmlformats.org/drawingml/2006/main">
                <a:graphicData uri="http://schemas.microsoft.com/office/word/2010/wordprocessingShape">
                  <wps:wsp>
                    <wps:cNvSpPr/>
                    <wps:spPr>
                      <a:xfrm>
                        <a:off x="4753545" y="3673320"/>
                        <a:ext cx="1184910" cy="213360"/>
                      </a:xfrm>
                      <a:prstGeom prst="rect">
                        <a:avLst/>
                      </a:prstGeom>
                      <a:noFill/>
                      <a:ln>
                        <a:noFill/>
                      </a:ln>
                    </wps:spPr>
                    <wps:txbx>
                      <w:txbxContent>
                        <w:p w14:paraId="4E16093B" w14:textId="77777777" w:rsidR="0060341D" w:rsidRDefault="00A04EF6">
                          <w:pPr>
                            <w:textDirection w:val="btLr"/>
                          </w:pPr>
                          <w:r>
                            <w:rPr>
                              <w:rFonts w:ascii="Montserrat" w:eastAsia="Montserrat" w:hAnsi="Montserrat" w:cs="Montserrat"/>
                              <w:b/>
                              <w:color w:val="FFFFFF"/>
                              <w:sz w:val="16"/>
                              <w:u w:val="single"/>
                            </w:rPr>
                            <w:t>www.dia.es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4745038</wp:posOffset>
              </wp:positionH>
              <wp:positionV relativeFrom="paragraph">
                <wp:posOffset>71438</wp:posOffset>
              </wp:positionV>
              <wp:extent cx="1270635" cy="299085"/>
              <wp:effectExtent b="0" l="0" r="0" t="0"/>
              <wp:wrapNone/>
              <wp:docPr id="2070565125"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270635" cy="29908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6092A" w14:textId="77777777" w:rsidR="00A04EF6" w:rsidRDefault="00A04EF6">
      <w:r>
        <w:separator/>
      </w:r>
    </w:p>
  </w:footnote>
  <w:footnote w:type="continuationSeparator" w:id="0">
    <w:p w14:paraId="4E16092C" w14:textId="77777777" w:rsidR="00A04EF6" w:rsidRDefault="00A04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0928" w14:textId="77777777" w:rsidR="0060341D" w:rsidRDefault="00A04EF6">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8240" behindDoc="0" locked="0" layoutInCell="1" hidden="0" allowOverlap="1" wp14:anchorId="4E16092A" wp14:editId="4E16092B">
          <wp:simplePos x="0" y="0"/>
          <wp:positionH relativeFrom="column">
            <wp:posOffset>-1074415</wp:posOffset>
          </wp:positionH>
          <wp:positionV relativeFrom="paragraph">
            <wp:posOffset>-445761</wp:posOffset>
          </wp:positionV>
          <wp:extent cx="7699375" cy="1119505"/>
          <wp:effectExtent l="0" t="0" r="0" b="0"/>
          <wp:wrapSquare wrapText="bothSides" distT="0" distB="0" distL="114300" distR="114300"/>
          <wp:docPr id="20705651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99375" cy="11195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41D"/>
    <w:rsid w:val="000001C6"/>
    <w:rsid w:val="000925C8"/>
    <w:rsid w:val="002C6E9D"/>
    <w:rsid w:val="005A10A8"/>
    <w:rsid w:val="0060341D"/>
    <w:rsid w:val="00A04EF6"/>
    <w:rsid w:val="00F45B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608ED"/>
  <w15:docId w15:val="{8A508331-DB33-4BA7-AF16-BB53336C8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customStyle="1" w:styleId="Normal0">
    <w:name w:val="Normal0"/>
    <w:qFormat/>
    <w:rsid w:val="00F74CC9"/>
    <w:rPr>
      <w:lang w:eastAsia="es-ES_tradnl"/>
    </w:rPr>
  </w:style>
  <w:style w:type="paragraph" w:customStyle="1" w:styleId="heading10">
    <w:name w:val="heading 10"/>
    <w:basedOn w:val="Normal0"/>
    <w:next w:val="Normal0"/>
    <w:uiPriority w:val="9"/>
    <w:qFormat/>
    <w:pPr>
      <w:keepNext/>
      <w:keepLines/>
      <w:spacing w:before="480" w:after="120"/>
      <w:outlineLvl w:val="0"/>
    </w:pPr>
    <w:rPr>
      <w:b/>
      <w:sz w:val="48"/>
      <w:szCs w:val="48"/>
    </w:rPr>
  </w:style>
  <w:style w:type="paragraph" w:customStyle="1" w:styleId="heading20">
    <w:name w:val="heading 20"/>
    <w:basedOn w:val="Normal0"/>
    <w:next w:val="Normal0"/>
    <w:uiPriority w:val="9"/>
    <w:semiHidden/>
    <w:unhideWhenUsed/>
    <w:qFormat/>
    <w:pPr>
      <w:keepNext/>
      <w:keepLines/>
      <w:spacing w:before="360" w:after="80"/>
      <w:outlineLvl w:val="1"/>
    </w:pPr>
    <w:rPr>
      <w:b/>
      <w:sz w:val="36"/>
      <w:szCs w:val="36"/>
    </w:rPr>
  </w:style>
  <w:style w:type="paragraph" w:customStyle="1" w:styleId="heading30">
    <w:name w:val="heading 30"/>
    <w:basedOn w:val="Normal0"/>
    <w:next w:val="Normal0"/>
    <w:uiPriority w:val="9"/>
    <w:semiHidden/>
    <w:unhideWhenUsed/>
    <w:qFormat/>
    <w:pPr>
      <w:keepNext/>
      <w:keepLines/>
      <w:spacing w:before="280" w:after="80"/>
      <w:outlineLvl w:val="2"/>
    </w:pPr>
    <w:rPr>
      <w:b/>
      <w:sz w:val="28"/>
      <w:szCs w:val="28"/>
    </w:rPr>
  </w:style>
  <w:style w:type="paragraph" w:customStyle="1" w:styleId="heading40">
    <w:name w:val="heading 40"/>
    <w:basedOn w:val="Normal0"/>
    <w:next w:val="Normal0"/>
    <w:uiPriority w:val="9"/>
    <w:semiHidden/>
    <w:unhideWhenUsed/>
    <w:qFormat/>
    <w:pPr>
      <w:keepNext/>
      <w:keepLines/>
      <w:spacing w:before="240" w:after="40"/>
      <w:outlineLvl w:val="3"/>
    </w:pPr>
    <w:rPr>
      <w:b/>
    </w:rPr>
  </w:style>
  <w:style w:type="paragraph" w:customStyle="1" w:styleId="heading50">
    <w:name w:val="heading 50"/>
    <w:basedOn w:val="Normal0"/>
    <w:next w:val="Normal0"/>
    <w:uiPriority w:val="9"/>
    <w:semiHidden/>
    <w:unhideWhenUsed/>
    <w:qFormat/>
    <w:pPr>
      <w:keepNext/>
      <w:keepLines/>
      <w:spacing w:before="220" w:after="40"/>
      <w:outlineLvl w:val="4"/>
    </w:pPr>
    <w:rPr>
      <w:b/>
      <w:sz w:val="22"/>
      <w:szCs w:val="22"/>
    </w:rPr>
  </w:style>
  <w:style w:type="paragraph" w:customStyle="1" w:styleId="heading60">
    <w:name w:val="heading 60"/>
    <w:basedOn w:val="Normal0"/>
    <w:next w:val="Normal0"/>
    <w:uiPriority w:val="9"/>
    <w:semiHidden/>
    <w:unhideWhenUsed/>
    <w:qFormat/>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TableNormal1">
    <w:name w:val="Table Normal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before="480" w:after="120"/>
    </w:pPr>
    <w:rPr>
      <w:b/>
      <w:sz w:val="72"/>
      <w:szCs w:val="72"/>
    </w:rPr>
  </w:style>
  <w:style w:type="table" w:customStyle="1" w:styleId="NormalTable00">
    <w:name w:val="Normal Table0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Encabezado">
    <w:name w:val="header"/>
    <w:basedOn w:val="Normal0"/>
    <w:link w:val="EncabezadoCar"/>
    <w:uiPriority w:val="99"/>
    <w:unhideWhenUsed/>
    <w:rsid w:val="00D403EB"/>
    <w:pPr>
      <w:tabs>
        <w:tab w:val="center" w:pos="4252"/>
        <w:tab w:val="right" w:pos="8504"/>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D403EB"/>
  </w:style>
  <w:style w:type="paragraph" w:styleId="Piedepgina">
    <w:name w:val="footer"/>
    <w:basedOn w:val="Normal0"/>
    <w:link w:val="PiedepginaCar"/>
    <w:uiPriority w:val="99"/>
    <w:unhideWhenUsed/>
    <w:rsid w:val="00D403EB"/>
    <w:pPr>
      <w:tabs>
        <w:tab w:val="center" w:pos="4252"/>
        <w:tab w:val="right" w:pos="8504"/>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D403EB"/>
  </w:style>
  <w:style w:type="paragraph" w:styleId="NormalWeb">
    <w:name w:val="Normal (Web)"/>
    <w:basedOn w:val="Normal0"/>
    <w:uiPriority w:val="99"/>
    <w:unhideWhenUsed/>
    <w:rsid w:val="002A17EA"/>
    <w:pPr>
      <w:spacing w:before="100" w:beforeAutospacing="1" w:after="100" w:afterAutospacing="1"/>
    </w:pPr>
  </w:style>
  <w:style w:type="character" w:styleId="Hipervnculo">
    <w:name w:val="Hyperlink"/>
    <w:basedOn w:val="Fuentedeprrafopredeter"/>
    <w:uiPriority w:val="99"/>
    <w:unhideWhenUsed/>
    <w:rsid w:val="002A17EA"/>
    <w:rPr>
      <w:color w:val="0000FF"/>
      <w:u w:val="single"/>
    </w:rPr>
  </w:style>
  <w:style w:type="character" w:styleId="Mencinsinresolver">
    <w:name w:val="Unresolved Mention"/>
    <w:basedOn w:val="Fuentedeprrafopredeter"/>
    <w:uiPriority w:val="99"/>
    <w:semiHidden/>
    <w:unhideWhenUsed/>
    <w:rsid w:val="00290B4E"/>
    <w:rPr>
      <w:color w:val="605E5C"/>
      <w:shd w:val="clear" w:color="auto" w:fill="E1DFDD"/>
    </w:rPr>
  </w:style>
  <w:style w:type="character" w:customStyle="1" w:styleId="apple-tab-span">
    <w:name w:val="apple-tab-span"/>
    <w:basedOn w:val="Fuentedeprrafopredeter"/>
    <w:rsid w:val="005D3A0F"/>
  </w:style>
  <w:style w:type="character" w:styleId="Hipervnculovisitado">
    <w:name w:val="FollowedHyperlink"/>
    <w:basedOn w:val="Fuentedeprrafopredeter"/>
    <w:uiPriority w:val="99"/>
    <w:semiHidden/>
    <w:unhideWhenUsed/>
    <w:rsid w:val="005D3A0F"/>
    <w:rPr>
      <w:color w:val="954F72" w:themeColor="followedHyperlink"/>
      <w:u w:val="single"/>
    </w:rPr>
  </w:style>
  <w:style w:type="character" w:styleId="Refdecomentario">
    <w:name w:val="annotation reference"/>
    <w:basedOn w:val="Fuentedeprrafopredeter"/>
    <w:uiPriority w:val="99"/>
    <w:semiHidden/>
    <w:unhideWhenUsed/>
    <w:rsid w:val="00FC0320"/>
    <w:rPr>
      <w:sz w:val="16"/>
      <w:szCs w:val="16"/>
    </w:rPr>
  </w:style>
  <w:style w:type="paragraph" w:styleId="Textocomentario">
    <w:name w:val="annotation text"/>
    <w:basedOn w:val="Normal0"/>
    <w:link w:val="TextocomentarioCar"/>
    <w:uiPriority w:val="99"/>
    <w:unhideWhenUsed/>
    <w:rsid w:val="00FC0320"/>
    <w:rPr>
      <w:sz w:val="20"/>
      <w:szCs w:val="20"/>
    </w:rPr>
  </w:style>
  <w:style w:type="character" w:customStyle="1" w:styleId="TextocomentarioCar">
    <w:name w:val="Texto comentario Car"/>
    <w:basedOn w:val="Fuentedeprrafopredeter"/>
    <w:link w:val="Textocomentario"/>
    <w:uiPriority w:val="99"/>
    <w:rsid w:val="00FC0320"/>
    <w:rPr>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FC0320"/>
    <w:rPr>
      <w:b/>
      <w:bCs/>
    </w:rPr>
  </w:style>
  <w:style w:type="character" w:customStyle="1" w:styleId="AsuntodelcomentarioCar">
    <w:name w:val="Asunto del comentario Car"/>
    <w:basedOn w:val="TextocomentarioCar"/>
    <w:link w:val="Asuntodelcomentario"/>
    <w:uiPriority w:val="99"/>
    <w:semiHidden/>
    <w:rsid w:val="00FC0320"/>
    <w:rPr>
      <w:b/>
      <w:bCs/>
      <w:sz w:val="20"/>
      <w:szCs w:val="20"/>
      <w:lang w:eastAsia="es-ES_tradnl"/>
    </w:rPr>
  </w:style>
  <w:style w:type="character" w:styleId="Textoennegrita">
    <w:name w:val="Strong"/>
    <w:basedOn w:val="Fuentedeprrafopredeter"/>
    <w:uiPriority w:val="22"/>
    <w:qFormat/>
    <w:rsid w:val="00A11CB0"/>
    <w:rPr>
      <w:b/>
      <w:bCs/>
    </w:rPr>
  </w:style>
  <w:style w:type="table" w:customStyle="1" w:styleId="TableNormal100">
    <w:name w:val="Table Normal100"/>
    <w:rsid w:val="00876256"/>
    <w:tblPr>
      <w:tblCellMar>
        <w:top w:w="0" w:type="dxa"/>
        <w:left w:w="0" w:type="dxa"/>
        <w:bottom w:w="0" w:type="dxa"/>
        <w:right w:w="0" w:type="dxa"/>
      </w:tblCellMar>
    </w:tblPr>
  </w:style>
  <w:style w:type="paragraph" w:styleId="Revisin">
    <w:name w:val="Revision"/>
    <w:hidden/>
    <w:uiPriority w:val="99"/>
    <w:semiHidden/>
    <w:rsid w:val="0008793B"/>
    <w:rPr>
      <w:lang w:eastAsia="es-ES_tradnl"/>
    </w:rPr>
  </w:style>
  <w:style w:type="paragraph" w:styleId="Textonotapie">
    <w:name w:val="footnote text"/>
    <w:basedOn w:val="Normal0"/>
    <w:link w:val="TextonotapieCar"/>
    <w:uiPriority w:val="99"/>
    <w:semiHidden/>
    <w:unhideWhenUsed/>
    <w:rsid w:val="001D4597"/>
    <w:rPr>
      <w:sz w:val="20"/>
      <w:szCs w:val="20"/>
    </w:rPr>
  </w:style>
  <w:style w:type="character" w:customStyle="1" w:styleId="TextonotapieCar">
    <w:name w:val="Texto nota pie Car"/>
    <w:basedOn w:val="Fuentedeprrafopredeter"/>
    <w:link w:val="Textonotapie"/>
    <w:uiPriority w:val="99"/>
    <w:semiHidden/>
    <w:rsid w:val="001D4597"/>
    <w:rPr>
      <w:sz w:val="20"/>
      <w:szCs w:val="20"/>
      <w:lang w:eastAsia="es-ES_tradnl"/>
    </w:rPr>
  </w:style>
  <w:style w:type="character" w:styleId="Refdenotaalpie">
    <w:name w:val="footnote reference"/>
    <w:basedOn w:val="Fuentedeprrafopredeter"/>
    <w:uiPriority w:val="99"/>
    <w:semiHidden/>
    <w:unhideWhenUsed/>
    <w:rsid w:val="001D4597"/>
    <w:rPr>
      <w:vertAlign w:val="superscript"/>
    </w:rPr>
  </w:style>
  <w:style w:type="paragraph" w:customStyle="1" w:styleId="newsdate">
    <w:name w:val="news_date"/>
    <w:basedOn w:val="Normal0"/>
    <w:rsid w:val="003C05D2"/>
    <w:pPr>
      <w:spacing w:before="100" w:beforeAutospacing="1" w:after="100" w:afterAutospacing="1"/>
    </w:pPr>
    <w:rPr>
      <w:lang w:eastAsia="es-ES"/>
    </w:rPr>
  </w:style>
  <w:style w:type="character" w:styleId="nfasis">
    <w:name w:val="Emphasis"/>
    <w:basedOn w:val="Fuentedeprrafopredeter"/>
    <w:uiPriority w:val="20"/>
    <w:qFormat/>
    <w:rsid w:val="003C05D2"/>
    <w:rPr>
      <w:i/>
      <w:iCs/>
    </w:rPr>
  </w:style>
  <w:style w:type="paragraph" w:customStyle="1" w:styleId="Default">
    <w:name w:val="Default"/>
    <w:rsid w:val="00A6351F"/>
    <w:pPr>
      <w:autoSpaceDE w:val="0"/>
      <w:autoSpaceDN w:val="0"/>
      <w:adjustRightInd w:val="0"/>
    </w:pPr>
    <w:rPr>
      <w:rFonts w:ascii="Lucida Sans" w:hAnsi="Lucida Sans" w:cs="Lucida Sans"/>
      <w:color w:val="000000"/>
    </w:rPr>
  </w:style>
  <w:style w:type="paragraph" w:customStyle="1" w:styleId="Subtitle0">
    <w:name w:val="Subtitle0"/>
    <w:basedOn w:val="Normal0"/>
    <w:next w:val="Normal0"/>
    <w:pPr>
      <w:keepNext/>
      <w:keepLines/>
      <w:spacing w:before="360" w:after="80"/>
    </w:pPr>
    <w:rPr>
      <w:rFonts w:ascii="Georgia" w:eastAsia="Georgia" w:hAnsi="Georgia" w:cs="Georgia"/>
      <w:i/>
      <w:color w:val="666666"/>
      <w:sz w:val="48"/>
      <w:szCs w:val="48"/>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ia.es/yogures-y-postres/postres-tradicionales-y-especiales/p/307308"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dia.es/yogures-y-postres/yogures-naturales/p/272538" TargetMode="External"/><Relationship Id="rId17" Type="http://schemas.openxmlformats.org/officeDocument/2006/relationships/hyperlink" Target="mailto:raquel.gonzalez.rodriguez@diagroup.com"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ia.es/charcuteria-y-quesos/queso-fresco/p/263576" TargetMode="External"/><Relationship Id="rId5" Type="http://schemas.openxmlformats.org/officeDocument/2006/relationships/styles" Target="styles.xml"/><Relationship Id="rId15" Type="http://schemas.openxmlformats.org/officeDocument/2006/relationships/hyperlink" Target="https://www.linkedin.com/company/diaespa%C3%B1a/"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di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O112jZNimnM8ht3ZbceBHFzSbg==">CgMxLjAyDmgucjdlMGZyaWtrNWRyOAByITFHNTNNR3ZwckhYQXdINmhsMkZhdjFkVUFnVFdpRzJFaA==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2" ma:contentTypeDescription="Crear nuevo documento." ma:contentTypeScope="" ma:versionID="0387d3dc131536b354908b995df9f6b7">
  <xsd:schema xmlns:xsd="http://www.w3.org/2001/XMLSchema" xmlns:xs="http://www.w3.org/2001/XMLSchema" xmlns:p="http://schemas.microsoft.com/office/2006/metadata/properties" xmlns:ns2="70d9e674-ab45-475e-bb34-ca0d4e35161e" targetNamespace="http://schemas.microsoft.com/office/2006/metadata/properties" ma:root="true" ma:fieldsID="9922496213dc5bb3c377e624dc6e3e79"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39A2D08-B64E-4FB3-AB6C-35CB1D648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9e674-ab45-475e-bb34-ca0d4e3516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F0AA1B-6B68-420B-A50B-668ADAAD1CEC}">
  <ds:schemaRefs>
    <ds:schemaRef ds:uri="http://schemas.microsoft.com/sharepoint/v3/contenttype/forms"/>
  </ds:schemaRefs>
</ds:datastoreItem>
</file>

<file path=customXml/itemProps4.xml><?xml version="1.0" encoding="utf-8"?>
<ds:datastoreItem xmlns:ds="http://schemas.openxmlformats.org/officeDocument/2006/customXml" ds:itemID="{A840BFB7-9F4F-4B11-91D1-5934F11559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1276</Words>
  <Characters>7022</Characters>
  <Application>Microsoft Office Word</Application>
  <DocSecurity>0</DocSecurity>
  <Lines>58</Lines>
  <Paragraphs>16</Paragraphs>
  <ScaleCrop>false</ScaleCrop>
  <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 Gonzalez</dc:creator>
  <cp:lastModifiedBy>Cristina Talavera</cp:lastModifiedBy>
  <cp:revision>5</cp:revision>
  <dcterms:created xsi:type="dcterms:W3CDTF">2026-01-19T14:14:00Z</dcterms:created>
  <dcterms:modified xsi:type="dcterms:W3CDTF">2026-01-26T09:13:00Z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